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51" w:rsidRDefault="007C5051" w:rsidP="007C5051">
      <w:pPr>
        <w:rPr>
          <w:b/>
          <w:i/>
          <w:iCs/>
          <w:sz w:val="28"/>
          <w:szCs w:val="28"/>
        </w:rPr>
      </w:pPr>
    </w:p>
    <w:p w:rsidR="00672EC5" w:rsidRPr="00D562BA" w:rsidRDefault="00672EC5" w:rsidP="007C5051">
      <w:pPr>
        <w:rPr>
          <w:b/>
          <w:i/>
          <w:iCs/>
          <w:sz w:val="28"/>
          <w:szCs w:val="28"/>
        </w:rPr>
      </w:pPr>
    </w:p>
    <w:p w:rsidR="00BF4272" w:rsidRPr="00684673" w:rsidRDefault="00BF4272" w:rsidP="007C5051">
      <w:pPr>
        <w:jc w:val="both"/>
        <w:rPr>
          <w:b/>
          <w:i/>
          <w:color w:val="FF0000"/>
          <w:sz w:val="24"/>
          <w:szCs w:val="24"/>
        </w:rPr>
      </w:pPr>
    </w:p>
    <w:p w:rsidR="00BF4272" w:rsidRPr="000D6633" w:rsidRDefault="005B05CA" w:rsidP="00BF4272">
      <w:pPr>
        <w:ind w:left="120"/>
        <w:jc w:val="center"/>
        <w:rPr>
          <w:rFonts w:ascii="Times New Roman" w:hAnsi="Times New Roman"/>
          <w:b/>
          <w:i/>
          <w:sz w:val="72"/>
          <w:szCs w:val="72"/>
          <w:lang w:val="sr-Cyrl-CS"/>
        </w:rPr>
      </w:pPr>
      <w:r w:rsidRPr="000D6633">
        <w:rPr>
          <w:rFonts w:ascii="Times New Roman" w:hAnsi="Times New Roman"/>
          <w:b/>
          <w:i/>
          <w:sz w:val="72"/>
          <w:szCs w:val="72"/>
        </w:rPr>
        <w:t>I</w:t>
      </w:r>
      <w:r w:rsidR="00684673">
        <w:rPr>
          <w:rFonts w:ascii="Times New Roman" w:hAnsi="Times New Roman"/>
          <w:b/>
          <w:i/>
          <w:sz w:val="72"/>
          <w:szCs w:val="72"/>
        </w:rPr>
        <w:t>V</w:t>
      </w:r>
      <w:r w:rsidR="00CB1962" w:rsidRPr="000D6633">
        <w:rPr>
          <w:rFonts w:ascii="Times New Roman" w:hAnsi="Times New Roman"/>
          <w:b/>
          <w:i/>
          <w:sz w:val="72"/>
          <w:szCs w:val="72"/>
        </w:rPr>
        <w:t xml:space="preserve"> </w:t>
      </w:r>
      <w:r w:rsidR="00BF4272" w:rsidRPr="000D6633">
        <w:rPr>
          <w:rFonts w:ascii="Times New Roman" w:hAnsi="Times New Roman"/>
          <w:b/>
          <w:i/>
          <w:sz w:val="72"/>
          <w:szCs w:val="72"/>
          <w:lang w:val="sr-Cyrl-CS"/>
        </w:rPr>
        <w:t xml:space="preserve">Анекс Годишњег  плана рада </w:t>
      </w:r>
    </w:p>
    <w:p w:rsidR="00B23131" w:rsidRPr="00573158" w:rsidRDefault="00B23131" w:rsidP="00967DC4">
      <w:pPr>
        <w:jc w:val="center"/>
        <w:rPr>
          <w:rFonts w:ascii="Times New Roman" w:hAnsi="Times New Roman"/>
          <w:color w:val="FF0000"/>
          <w:sz w:val="72"/>
          <w:szCs w:val="72"/>
        </w:rPr>
        <w:sectPr w:rsidR="00B23131" w:rsidRPr="00573158" w:rsidSect="00CB1962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D6633">
        <w:rPr>
          <w:rFonts w:ascii="Times New Roman" w:hAnsi="Times New Roman"/>
          <w:b/>
          <w:i/>
          <w:sz w:val="72"/>
          <w:szCs w:val="72"/>
          <w:lang w:val="sr-Cyrl-CS"/>
        </w:rPr>
        <w:t>за</w:t>
      </w:r>
      <w:r w:rsidR="00CB1962" w:rsidRPr="000D6633">
        <w:rPr>
          <w:rFonts w:ascii="Times New Roman" w:hAnsi="Times New Roman"/>
          <w:b/>
          <w:i/>
          <w:sz w:val="72"/>
          <w:szCs w:val="72"/>
        </w:rPr>
        <w:t xml:space="preserve"> </w:t>
      </w:r>
      <w:r w:rsidRPr="000D6633">
        <w:rPr>
          <w:rFonts w:ascii="Times New Roman" w:hAnsi="Times New Roman"/>
          <w:b/>
          <w:i/>
          <w:sz w:val="72"/>
          <w:szCs w:val="72"/>
        </w:rPr>
        <w:t>ш</w:t>
      </w:r>
      <w:r w:rsidRPr="000D6633">
        <w:rPr>
          <w:rFonts w:ascii="Times New Roman" w:hAnsi="Times New Roman"/>
          <w:b/>
          <w:i/>
          <w:sz w:val="72"/>
          <w:szCs w:val="72"/>
          <w:lang w:val="sr-Cyrl-CS"/>
        </w:rPr>
        <w:t xml:space="preserve">колску </w:t>
      </w:r>
      <w:r w:rsidRPr="000D6633">
        <w:rPr>
          <w:rFonts w:ascii="Times New Roman" w:hAnsi="Times New Roman"/>
          <w:b/>
          <w:i/>
          <w:sz w:val="72"/>
          <w:szCs w:val="72"/>
          <w:lang w:val="ru-RU"/>
        </w:rPr>
        <w:t>20</w:t>
      </w:r>
      <w:r w:rsidR="00DC6A93" w:rsidRPr="000D6633">
        <w:rPr>
          <w:rFonts w:ascii="Times New Roman" w:hAnsi="Times New Roman"/>
          <w:b/>
          <w:i/>
          <w:sz w:val="72"/>
          <w:szCs w:val="72"/>
        </w:rPr>
        <w:t>20</w:t>
      </w:r>
      <w:r w:rsidRPr="000D6633">
        <w:rPr>
          <w:rFonts w:ascii="Times New Roman" w:hAnsi="Times New Roman"/>
          <w:b/>
          <w:i/>
          <w:sz w:val="72"/>
          <w:szCs w:val="72"/>
          <w:lang w:val="ru-RU"/>
        </w:rPr>
        <w:t>/</w:t>
      </w:r>
      <w:r w:rsidR="00290385" w:rsidRPr="000D6633">
        <w:rPr>
          <w:rFonts w:ascii="Times New Roman" w:hAnsi="Times New Roman"/>
          <w:b/>
          <w:i/>
          <w:sz w:val="72"/>
          <w:szCs w:val="72"/>
        </w:rPr>
        <w:t>2</w:t>
      </w:r>
      <w:r w:rsidR="00DC6A93" w:rsidRPr="000D6633">
        <w:rPr>
          <w:rFonts w:ascii="Times New Roman" w:hAnsi="Times New Roman"/>
          <w:b/>
          <w:i/>
          <w:sz w:val="72"/>
          <w:szCs w:val="72"/>
        </w:rPr>
        <w:t>1</w:t>
      </w:r>
      <w:r w:rsidRPr="000D6633">
        <w:rPr>
          <w:rFonts w:ascii="Times New Roman" w:hAnsi="Times New Roman"/>
          <w:b/>
          <w:i/>
          <w:sz w:val="72"/>
          <w:szCs w:val="72"/>
          <w:lang w:val="sr-Cyrl-CS"/>
        </w:rPr>
        <w:t>. годи</w:t>
      </w:r>
      <w:r w:rsidR="005B05CA" w:rsidRPr="000D6633">
        <w:rPr>
          <w:rFonts w:ascii="Times New Roman" w:hAnsi="Times New Roman"/>
          <w:b/>
          <w:i/>
          <w:sz w:val="72"/>
          <w:szCs w:val="72"/>
          <w:lang w:val="sr-Cyrl-CS"/>
        </w:rPr>
        <w:t>ну</w:t>
      </w:r>
    </w:p>
    <w:p w:rsidR="00684673" w:rsidRPr="00991011" w:rsidRDefault="00684673" w:rsidP="00684673">
      <w:pPr>
        <w:pStyle w:val="Heading2"/>
        <w:rPr>
          <w:b/>
        </w:rPr>
      </w:pPr>
      <w:r w:rsidRPr="00991011">
        <w:rPr>
          <w:b/>
        </w:rPr>
        <w:lastRenderedPageBreak/>
        <w:t xml:space="preserve">ОТВОРЕНА ВРАТА    </w:t>
      </w:r>
    </w:p>
    <w:p w:rsidR="00684673" w:rsidRPr="00991011" w:rsidRDefault="00684673" w:rsidP="00684673">
      <w:pPr>
        <w:pStyle w:val="Heading2"/>
      </w:pPr>
      <w:r w:rsidRPr="00991011">
        <w:t xml:space="preserve">                    </w:t>
      </w:r>
    </w:p>
    <w:p w:rsidR="00684673" w:rsidRPr="00244C81" w:rsidRDefault="00684673" w:rsidP="00684673">
      <w:pPr>
        <w:spacing w:after="0"/>
        <w:rPr>
          <w:rFonts w:ascii="Times New Roman" w:hAnsi="Times New Roman"/>
        </w:rPr>
      </w:pPr>
      <w:r w:rsidRPr="00991011">
        <w:rPr>
          <w:rFonts w:ascii="Times New Roman" w:hAnsi="Times New Roman"/>
          <w:b/>
        </w:rPr>
        <w:t>*Напомена:</w:t>
      </w:r>
      <w:r w:rsidRPr="00991011">
        <w:rPr>
          <w:rFonts w:ascii="Times New Roman" w:hAnsi="Times New Roman"/>
        </w:rPr>
        <w:t xml:space="preserve"> Услед неповољне епидемиолошке ситуације, пријем родитеља</w:t>
      </w:r>
      <w:r>
        <w:rPr>
          <w:rFonts w:ascii="Times New Roman" w:hAnsi="Times New Roman"/>
        </w:rPr>
        <w:t>/других законских заступника</w:t>
      </w:r>
      <w:r w:rsidRPr="00991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обављаће се</w:t>
      </w:r>
      <w:r w:rsidRPr="00991011">
        <w:rPr>
          <w:rFonts w:ascii="Times New Roman" w:hAnsi="Times New Roman"/>
        </w:rPr>
        <w:t xml:space="preserve"> у школском дворишту.</w:t>
      </w:r>
    </w:p>
    <w:p w:rsidR="00684673" w:rsidRPr="00244C81" w:rsidRDefault="00684673" w:rsidP="00684673">
      <w:pPr>
        <w:jc w:val="center"/>
        <w:rPr>
          <w:rFonts w:ascii="Times New Roman" w:hAnsi="Times New Roman"/>
          <w:b/>
          <w:bCs/>
        </w:rPr>
      </w:pPr>
    </w:p>
    <w:p w:rsidR="00684673" w:rsidRPr="00244C81" w:rsidRDefault="00684673" w:rsidP="0068467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44C81">
        <w:rPr>
          <w:rFonts w:ascii="Times New Roman" w:hAnsi="Times New Roman"/>
          <w:b/>
          <w:bCs/>
        </w:rPr>
        <w:t>Матична школа – предметна настава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1559"/>
        <w:gridCol w:w="1984"/>
      </w:tblGrid>
      <w:tr w:rsidR="00684673" w:rsidRPr="001240C9" w:rsidTr="00260DC9">
        <w:tc>
          <w:tcPr>
            <w:tcW w:w="2836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Име и презиме наставника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 предмет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Прва смена</w:t>
            </w:r>
          </w:p>
        </w:tc>
      </w:tr>
      <w:tr w:rsidR="00684673" w:rsidRPr="001240C9" w:rsidTr="00260DC9">
        <w:tc>
          <w:tcPr>
            <w:tcW w:w="2836" w:type="dxa"/>
            <w:vMerge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40C9">
              <w:rPr>
                <w:rFonts w:ascii="Times New Roman" w:hAnsi="Times New Roman"/>
                <w:b/>
                <w:bCs/>
                <w:sz w:val="18"/>
                <w:szCs w:val="18"/>
              </w:rPr>
              <w:t>Дан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40C9">
              <w:rPr>
                <w:rFonts w:ascii="Times New Roman" w:hAnsi="Times New Roman"/>
                <w:b/>
                <w:bCs/>
                <w:sz w:val="18"/>
                <w:szCs w:val="18"/>
              </w:rPr>
              <w:t>Сат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Марија Васић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Српски језик                              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Уторак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14.55-15.25</w:t>
            </w:r>
          </w:p>
        </w:tc>
      </w:tr>
      <w:tr w:rsidR="00684673" w:rsidRPr="001240C9" w:rsidTr="00260DC9">
        <w:trPr>
          <w:trHeight w:val="219"/>
        </w:trPr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Мирјана Милетић</w:t>
            </w:r>
          </w:p>
        </w:tc>
        <w:tc>
          <w:tcPr>
            <w:tcW w:w="2410" w:type="dxa"/>
            <w:vMerge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Уторак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16.05-16.35</w:t>
            </w:r>
          </w:p>
        </w:tc>
      </w:tr>
      <w:tr w:rsidR="00684673" w:rsidRPr="001240C9" w:rsidTr="00260DC9">
        <w:trPr>
          <w:trHeight w:val="139"/>
        </w:trPr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Мирјана Мијатовић Грујић</w:t>
            </w:r>
          </w:p>
        </w:tc>
        <w:tc>
          <w:tcPr>
            <w:tcW w:w="24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Понедељак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14.55-15.25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Зора Васић</w:t>
            </w:r>
          </w:p>
        </w:tc>
        <w:tc>
          <w:tcPr>
            <w:tcW w:w="24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 xml:space="preserve">Руски језик                          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16.40-17.10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Синиша Ерић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Историја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13.35-14.05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Драган Шево</w:t>
            </w:r>
          </w:p>
        </w:tc>
        <w:tc>
          <w:tcPr>
            <w:tcW w:w="2410" w:type="dxa"/>
            <w:vMerge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Уторак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16.05-16.35</w:t>
            </w:r>
          </w:p>
        </w:tc>
      </w:tr>
      <w:tr w:rsidR="00684673" w:rsidRPr="001240C9" w:rsidTr="00260DC9">
        <w:trPr>
          <w:trHeight w:val="237"/>
        </w:trPr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Биљана Чикарић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Географија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Четвртак</w:t>
            </w:r>
          </w:p>
        </w:tc>
        <w:tc>
          <w:tcPr>
            <w:tcW w:w="1984" w:type="dxa"/>
            <w:shd w:val="clear" w:color="auto" w:fill="auto"/>
          </w:tcPr>
          <w:p w:rsidR="00684673" w:rsidRPr="00D60E5B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15.30-16.00</w:t>
            </w:r>
          </w:p>
        </w:tc>
      </w:tr>
      <w:tr w:rsidR="00684673" w:rsidRPr="001240C9" w:rsidTr="00260DC9">
        <w:trPr>
          <w:trHeight w:val="237"/>
        </w:trPr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Весна Станојчић</w:t>
            </w:r>
          </w:p>
        </w:tc>
        <w:tc>
          <w:tcPr>
            <w:tcW w:w="2410" w:type="dxa"/>
            <w:vMerge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Четвртак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15.30-16.00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Марија Танасић Станишић</w:t>
            </w:r>
          </w:p>
        </w:tc>
        <w:tc>
          <w:tcPr>
            <w:tcW w:w="24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Уторак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16.40-17.10</w:t>
            </w:r>
          </w:p>
        </w:tc>
      </w:tr>
      <w:tr w:rsidR="00684673" w:rsidRPr="001240C9" w:rsidTr="00260DC9">
        <w:trPr>
          <w:trHeight w:val="147"/>
        </w:trPr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Љиљана Антонић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 xml:space="preserve">Биологија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Четвртак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14.55-15.25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Гордана Пајић</w:t>
            </w:r>
          </w:p>
        </w:tc>
        <w:tc>
          <w:tcPr>
            <w:tcW w:w="2410" w:type="dxa"/>
            <w:vMerge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16.40-17.10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Милан Перишић</w:t>
            </w:r>
          </w:p>
        </w:tc>
        <w:tc>
          <w:tcPr>
            <w:tcW w:w="24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Понедељак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16.40-17.10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Милица Малетић</w:t>
            </w:r>
          </w:p>
        </w:tc>
        <w:tc>
          <w:tcPr>
            <w:tcW w:w="24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Хемија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Понедељак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14.55-15.25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Бобан Симић</w:t>
            </w:r>
          </w:p>
        </w:tc>
        <w:tc>
          <w:tcPr>
            <w:tcW w:w="24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Музичка култура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Уторак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14.55-15.25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Владета Мишковић</w:t>
            </w:r>
          </w:p>
        </w:tc>
        <w:tc>
          <w:tcPr>
            <w:tcW w:w="24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Ликовна култура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Четвртак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14.55-15.25</w:t>
            </w:r>
          </w:p>
        </w:tc>
      </w:tr>
      <w:tr w:rsidR="00684673" w:rsidRPr="001240C9" w:rsidTr="00260DC9">
        <w:trPr>
          <w:trHeight w:val="113"/>
        </w:trPr>
        <w:tc>
          <w:tcPr>
            <w:tcW w:w="2836" w:type="dxa"/>
            <w:shd w:val="clear" w:color="auto" w:fill="auto"/>
          </w:tcPr>
          <w:p w:rsidR="00684673" w:rsidRPr="006B4AE3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Александар Фирауновић</w:t>
            </w:r>
          </w:p>
        </w:tc>
        <w:tc>
          <w:tcPr>
            <w:tcW w:w="24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Тех.и техн, инф.и р.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Петак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14.20-14.50</w:t>
            </w:r>
          </w:p>
        </w:tc>
      </w:tr>
      <w:tr w:rsidR="00684673" w:rsidRPr="001240C9" w:rsidTr="00260DC9">
        <w:trPr>
          <w:trHeight w:val="112"/>
        </w:trPr>
        <w:tc>
          <w:tcPr>
            <w:tcW w:w="2836" w:type="dxa"/>
            <w:shd w:val="clear" w:color="auto" w:fill="auto"/>
          </w:tcPr>
          <w:p w:rsidR="00684673" w:rsidRPr="006B4AE3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Иван Пајић</w:t>
            </w:r>
          </w:p>
        </w:tc>
        <w:tc>
          <w:tcPr>
            <w:tcW w:w="24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Тех. и технологија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Понедељак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14.20-14.50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Саша Мартић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 xml:space="preserve">Физичко и здравствено васпитање </w:t>
            </w: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15.30-16.00</w:t>
            </w:r>
          </w:p>
        </w:tc>
      </w:tr>
      <w:tr w:rsidR="00684673" w:rsidRPr="001240C9" w:rsidTr="00260DC9">
        <w:tc>
          <w:tcPr>
            <w:tcW w:w="28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Радосав Веселиновић</w:t>
            </w:r>
          </w:p>
        </w:tc>
        <w:tc>
          <w:tcPr>
            <w:tcW w:w="2410" w:type="dxa"/>
            <w:vMerge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Уторак</w:t>
            </w:r>
          </w:p>
        </w:tc>
        <w:tc>
          <w:tcPr>
            <w:tcW w:w="1984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14.20-14.50</w:t>
            </w:r>
          </w:p>
        </w:tc>
      </w:tr>
    </w:tbl>
    <w:p w:rsidR="00684673" w:rsidRPr="00C61FD7" w:rsidRDefault="00684673" w:rsidP="00684673">
      <w:pPr>
        <w:rPr>
          <w:rFonts w:ascii="Times New Roman" w:hAnsi="Times New Roman"/>
          <w:b/>
          <w:sz w:val="24"/>
          <w:szCs w:val="24"/>
        </w:rPr>
      </w:pPr>
    </w:p>
    <w:p w:rsidR="00684673" w:rsidRDefault="00684673" w:rsidP="00684673">
      <w:pPr>
        <w:pStyle w:val="Heading2"/>
        <w:rPr>
          <w:b/>
          <w:sz w:val="28"/>
          <w:szCs w:val="28"/>
        </w:rPr>
      </w:pPr>
      <w:bookmarkStart w:id="0" w:name="_Toc51073139"/>
    </w:p>
    <w:p w:rsidR="00684673" w:rsidRPr="006C09C8" w:rsidRDefault="00684673" w:rsidP="00684673">
      <w:pPr>
        <w:pStyle w:val="Heading2"/>
        <w:rPr>
          <w:b/>
          <w:sz w:val="28"/>
          <w:szCs w:val="28"/>
        </w:rPr>
      </w:pPr>
      <w:r w:rsidRPr="006C09C8">
        <w:rPr>
          <w:b/>
          <w:sz w:val="28"/>
          <w:szCs w:val="28"/>
        </w:rPr>
        <w:t>Допунска настава и додатни рад</w:t>
      </w:r>
      <w:bookmarkEnd w:id="0"/>
    </w:p>
    <w:p w:rsidR="00684673" w:rsidRPr="001240C9" w:rsidRDefault="00684673" w:rsidP="00684673">
      <w:pPr>
        <w:pStyle w:val="ListParagraph"/>
        <w:ind w:left="786"/>
        <w:rPr>
          <w:rFonts w:ascii="Times New Roman" w:hAnsi="Times New Roman"/>
          <w:b/>
          <w:sz w:val="24"/>
          <w:szCs w:val="24"/>
          <w:lang w:val="sr-Cyrl-CS"/>
        </w:rPr>
      </w:pPr>
    </w:p>
    <w:p w:rsidR="00684673" w:rsidRPr="001240C9" w:rsidRDefault="00684673" w:rsidP="00684673">
      <w:pPr>
        <w:pStyle w:val="ListParagraph"/>
        <w:numPr>
          <w:ilvl w:val="2"/>
          <w:numId w:val="1"/>
        </w:numPr>
        <w:rPr>
          <w:rFonts w:ascii="Times New Roman" w:hAnsi="Times New Roman"/>
          <w:b/>
          <w:bCs/>
          <w:lang w:val="sr-Cyrl-CS"/>
        </w:rPr>
      </w:pPr>
      <w:r w:rsidRPr="001240C9">
        <w:rPr>
          <w:rFonts w:ascii="Times New Roman" w:hAnsi="Times New Roman"/>
          <w:b/>
          <w:bCs/>
          <w:lang w:val="sr-Cyrl-CS"/>
        </w:rPr>
        <w:t xml:space="preserve">Други циклус –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113"/>
        <w:gridCol w:w="2430"/>
        <w:gridCol w:w="2160"/>
      </w:tblGrid>
      <w:tr w:rsidR="00684673" w:rsidRPr="001240C9" w:rsidTr="00260DC9">
        <w:trPr>
          <w:trHeight w:val="325"/>
        </w:trPr>
        <w:tc>
          <w:tcPr>
            <w:tcW w:w="4338" w:type="dxa"/>
            <w:gridSpan w:val="2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Допунска настава 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Додатни рад</w:t>
            </w:r>
          </w:p>
        </w:tc>
      </w:tr>
      <w:tr w:rsidR="00684673" w:rsidRPr="001240C9" w:rsidTr="00260DC9">
        <w:tc>
          <w:tcPr>
            <w:tcW w:w="2225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 предмет</w:t>
            </w:r>
          </w:p>
        </w:tc>
        <w:tc>
          <w:tcPr>
            <w:tcW w:w="2113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часова недељно</w:t>
            </w: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 предмет</w:t>
            </w:r>
          </w:p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часова недељно</w:t>
            </w:r>
          </w:p>
        </w:tc>
      </w:tr>
      <w:tr w:rsidR="00684673" w:rsidRPr="001240C9" w:rsidTr="00260DC9">
        <w:tc>
          <w:tcPr>
            <w:tcW w:w="2225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Српски језик</w:t>
            </w:r>
          </w:p>
        </w:tc>
        <w:tc>
          <w:tcPr>
            <w:tcW w:w="2113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216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684673" w:rsidRPr="001240C9" w:rsidTr="00260DC9">
        <w:tc>
          <w:tcPr>
            <w:tcW w:w="2225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113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216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</w:tr>
      <w:tr w:rsidR="00684673" w:rsidRPr="001240C9" w:rsidTr="00260DC9">
        <w:tc>
          <w:tcPr>
            <w:tcW w:w="2225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113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216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684673" w:rsidRPr="001240C9" w:rsidTr="00260DC9">
        <w:tc>
          <w:tcPr>
            <w:tcW w:w="2225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113" w:type="dxa"/>
            <w:shd w:val="clear" w:color="auto" w:fill="auto"/>
          </w:tcPr>
          <w:p w:rsidR="00684673" w:rsidRPr="006C09C8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216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1,5</w:t>
            </w:r>
          </w:p>
        </w:tc>
      </w:tr>
      <w:tr w:rsidR="00684673" w:rsidRPr="001240C9" w:rsidTr="00260DC9">
        <w:tc>
          <w:tcPr>
            <w:tcW w:w="2225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2113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0,5</w:t>
            </w: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Физика </w:t>
            </w:r>
          </w:p>
        </w:tc>
        <w:tc>
          <w:tcPr>
            <w:tcW w:w="216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0,5</w:t>
            </w:r>
          </w:p>
        </w:tc>
      </w:tr>
      <w:tr w:rsidR="00684673" w:rsidRPr="001240C9" w:rsidTr="00260DC9">
        <w:tc>
          <w:tcPr>
            <w:tcW w:w="2225" w:type="dxa"/>
            <w:vMerge w:val="restart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Укупно часова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216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</w:tr>
      <w:tr w:rsidR="00684673" w:rsidRPr="001240C9" w:rsidTr="00260DC9">
        <w:tc>
          <w:tcPr>
            <w:tcW w:w="2225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Историја </w:t>
            </w:r>
          </w:p>
        </w:tc>
        <w:tc>
          <w:tcPr>
            <w:tcW w:w="2160" w:type="dxa"/>
            <w:shd w:val="clear" w:color="auto" w:fill="auto"/>
          </w:tcPr>
          <w:p w:rsidR="00684673" w:rsidRPr="006C09C8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684673" w:rsidRPr="001240C9" w:rsidTr="00260DC9">
        <w:tc>
          <w:tcPr>
            <w:tcW w:w="2225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2160" w:type="dxa"/>
            <w:shd w:val="clear" w:color="auto" w:fill="auto"/>
          </w:tcPr>
          <w:p w:rsidR="00684673" w:rsidRPr="006C09C8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84673" w:rsidRPr="001240C9" w:rsidTr="00260DC9">
        <w:tc>
          <w:tcPr>
            <w:tcW w:w="2225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shd w:val="clear" w:color="auto" w:fill="auto"/>
          </w:tcPr>
          <w:p w:rsidR="00684673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Техника и технологија</w:t>
            </w:r>
          </w:p>
        </w:tc>
        <w:tc>
          <w:tcPr>
            <w:tcW w:w="2160" w:type="dxa"/>
            <w:shd w:val="clear" w:color="auto" w:fill="auto"/>
          </w:tcPr>
          <w:p w:rsidR="00684673" w:rsidRPr="00E511C4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84673" w:rsidRPr="001240C9" w:rsidTr="00260DC9">
        <w:tc>
          <w:tcPr>
            <w:tcW w:w="2225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shd w:val="clear" w:color="auto" w:fill="auto"/>
          </w:tcPr>
          <w:p w:rsidR="00684673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Информатика и рачунарство</w:t>
            </w:r>
          </w:p>
        </w:tc>
        <w:tc>
          <w:tcPr>
            <w:tcW w:w="2160" w:type="dxa"/>
            <w:shd w:val="clear" w:color="auto" w:fill="auto"/>
          </w:tcPr>
          <w:p w:rsidR="00684673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84673" w:rsidRPr="001240C9" w:rsidTr="00260DC9">
        <w:trPr>
          <w:trHeight w:val="397"/>
        </w:trPr>
        <w:tc>
          <w:tcPr>
            <w:tcW w:w="2225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3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Укупно часова</w:t>
            </w:r>
          </w:p>
        </w:tc>
        <w:tc>
          <w:tcPr>
            <w:tcW w:w="2160" w:type="dxa"/>
            <w:shd w:val="clear" w:color="auto" w:fill="auto"/>
          </w:tcPr>
          <w:p w:rsidR="00684673" w:rsidRPr="001240C9" w:rsidRDefault="00684673" w:rsidP="00260DC9">
            <w:pPr>
              <w:tabs>
                <w:tab w:val="center" w:pos="468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14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,5</w:t>
            </w:r>
          </w:p>
        </w:tc>
      </w:tr>
    </w:tbl>
    <w:p w:rsidR="005B05CA" w:rsidRPr="00684673" w:rsidRDefault="005B05CA" w:rsidP="005B05CA">
      <w:pPr>
        <w:rPr>
          <w:color w:val="FF0000"/>
        </w:rPr>
        <w:sectPr w:rsidR="005B05CA" w:rsidRPr="00684673" w:rsidSect="005B05CA">
          <w:pgSz w:w="11906" w:h="16838"/>
          <w:pgMar w:top="1411" w:right="1411" w:bottom="1411" w:left="1411" w:header="706" w:footer="706" w:gutter="0"/>
          <w:cols w:space="708"/>
          <w:docGrid w:linePitch="360"/>
        </w:sectPr>
      </w:pPr>
    </w:p>
    <w:p w:rsidR="00684673" w:rsidRPr="00AC3028" w:rsidRDefault="00684673" w:rsidP="00684673">
      <w:pPr>
        <w:pStyle w:val="Heading2"/>
        <w:ind w:left="0"/>
        <w:jc w:val="left"/>
        <w:rPr>
          <w:b/>
        </w:rPr>
      </w:pPr>
      <w:r w:rsidRPr="00AC3028">
        <w:rPr>
          <w:b/>
        </w:rPr>
        <w:lastRenderedPageBreak/>
        <w:t>БРОЈНО  СТАЊЕ  ОДЕЉЕЊА И УЧЕНИКА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0"/>
        <w:gridCol w:w="851"/>
      </w:tblGrid>
      <w:tr w:rsidR="00684673" w:rsidRPr="001240C9" w:rsidTr="00260DC9">
        <w:trPr>
          <w:trHeight w:val="353"/>
        </w:trPr>
        <w:tc>
          <w:tcPr>
            <w:tcW w:w="2269" w:type="dxa"/>
            <w:vMerge w:val="restart"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371" w:type="dxa"/>
            <w:gridSpan w:val="11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Разред </w:t>
            </w:r>
          </w:p>
        </w:tc>
      </w:tr>
      <w:tr w:rsidR="00684673" w:rsidRPr="001240C9" w:rsidTr="00260DC9">
        <w:trPr>
          <w:trHeight w:val="297"/>
        </w:trPr>
        <w:tc>
          <w:tcPr>
            <w:tcW w:w="2269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I-IV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V-VIII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I-VIII</w:t>
            </w:r>
          </w:p>
        </w:tc>
      </w:tr>
      <w:tr w:rsidR="00684673" w:rsidRPr="001240C9" w:rsidTr="00260DC9">
        <w:tc>
          <w:tcPr>
            <w:tcW w:w="2269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Матична школа – Глушци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673" w:rsidRPr="001240C9" w:rsidRDefault="00684673" w:rsidP="00260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673" w:rsidRPr="001240C9" w:rsidRDefault="00684673" w:rsidP="00260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684673" w:rsidRPr="001240C9" w:rsidTr="00260DC9">
        <w:tc>
          <w:tcPr>
            <w:tcW w:w="2269" w:type="dxa"/>
            <w:vMerge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84673" w:rsidRPr="001240C9" w:rsidTr="00260DC9">
        <w:tc>
          <w:tcPr>
            <w:tcW w:w="2269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УО - Узвеће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84673" w:rsidRPr="001240C9" w:rsidTr="00260DC9">
        <w:tc>
          <w:tcPr>
            <w:tcW w:w="2269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ИО - Мачвански Метковић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F2F2F2"/>
          </w:tcPr>
          <w:p w:rsidR="00684673" w:rsidRPr="001240C9" w:rsidRDefault="00684673" w:rsidP="00260DC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84673" w:rsidRPr="001240C9" w:rsidTr="00260DC9">
        <w:tc>
          <w:tcPr>
            <w:tcW w:w="2269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 ученика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vMerge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684673" w:rsidRPr="00AC3028" w:rsidRDefault="00684673" w:rsidP="00684673">
      <w:pPr>
        <w:pStyle w:val="Heading3"/>
        <w:jc w:val="center"/>
        <w:rPr>
          <w:rFonts w:ascii="Times New Roman" w:hAnsi="Times New Roman"/>
          <w:sz w:val="24"/>
          <w:szCs w:val="24"/>
        </w:rPr>
      </w:pPr>
      <w:r w:rsidRPr="00AC3028">
        <w:rPr>
          <w:rFonts w:ascii="Times New Roman" w:hAnsi="Times New Roman"/>
          <w:sz w:val="24"/>
          <w:szCs w:val="24"/>
        </w:rPr>
        <w:t>БРОЈНО СТАЊЕ УЧЕНИКА ПО ПОЛУ И УЧЕНИКА КОЈИ СЕ ОБРАЗУЈУ ПО ИОП-У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326"/>
        <w:gridCol w:w="1326"/>
        <w:gridCol w:w="1327"/>
        <w:gridCol w:w="1327"/>
        <w:gridCol w:w="1327"/>
        <w:gridCol w:w="1505"/>
      </w:tblGrid>
      <w:tr w:rsidR="00684673" w:rsidRPr="001240C9" w:rsidTr="00260DC9">
        <w:trPr>
          <w:trHeight w:val="174"/>
        </w:trPr>
        <w:tc>
          <w:tcPr>
            <w:tcW w:w="9782" w:type="dxa"/>
            <w:gridSpan w:val="7"/>
            <w:shd w:val="clear" w:color="auto" w:fill="auto"/>
          </w:tcPr>
          <w:p w:rsidR="00684673" w:rsidRPr="00AC3028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Млађи разреди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Разред/ одељење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Женски 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Мушки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Укупно 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ИОП-1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ИОП-2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ИОП-3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I-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I-2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I-3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684673" w:rsidRPr="00043314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rPr>
          <w:trHeight w:val="145"/>
        </w:trPr>
        <w:tc>
          <w:tcPr>
            <w:tcW w:w="1644" w:type="dxa"/>
            <w:shd w:val="clear" w:color="auto" w:fill="F2F2F2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Укупно I  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327" w:type="dxa"/>
            <w:shd w:val="clear" w:color="auto" w:fill="F2F2F2"/>
          </w:tcPr>
          <w:p w:rsidR="00684673" w:rsidRPr="00043314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II-1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II-2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II-3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F2F2F2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II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37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505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III-1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III-2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III-3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043314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III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</w:t>
            </w: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rPr>
          <w:trHeight w:val="266"/>
        </w:trPr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IV-1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rPr>
          <w:trHeight w:val="260"/>
        </w:trPr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IV-2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IV-3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IV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</w:t>
            </w: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</w:t>
            </w: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I-IV</w:t>
            </w:r>
          </w:p>
        </w:tc>
        <w:tc>
          <w:tcPr>
            <w:tcW w:w="1326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6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327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11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27" w:type="dxa"/>
            <w:shd w:val="clear" w:color="auto" w:fill="D9D9D9"/>
          </w:tcPr>
          <w:p w:rsidR="00684673" w:rsidRPr="00043314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05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684673" w:rsidRPr="001240C9" w:rsidTr="00260DC9">
        <w:tc>
          <w:tcPr>
            <w:tcW w:w="9782" w:type="dxa"/>
            <w:gridSpan w:val="7"/>
            <w:shd w:val="clear" w:color="auto" w:fill="auto"/>
          </w:tcPr>
          <w:p w:rsidR="00684673" w:rsidRPr="00AC3028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Старији разреди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Разред/ одељење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Женски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Мушки 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Укупно 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ИОП-1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ИОП-2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ИОП-3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F2F2F2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Укупно V  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VI-1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:rsidR="00684673" w:rsidRPr="00726AF6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VI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:rsidR="00684673" w:rsidRPr="00726AF6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VII-1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VII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05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VIII-1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VIII-2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Укупно VIII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326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27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05" w:type="dxa"/>
            <w:shd w:val="clear" w:color="auto" w:fill="F2F2F2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t>-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V-VIII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27" w:type="dxa"/>
            <w:shd w:val="clear" w:color="auto" w:fill="auto"/>
          </w:tcPr>
          <w:p w:rsidR="00684673" w:rsidRPr="00726AF6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</w:tr>
      <w:tr w:rsidR="00684673" w:rsidRPr="001240C9" w:rsidTr="00260DC9">
        <w:tc>
          <w:tcPr>
            <w:tcW w:w="1644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                   I-VIII</w:t>
            </w:r>
          </w:p>
        </w:tc>
        <w:tc>
          <w:tcPr>
            <w:tcW w:w="1326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40C9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26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40C9">
              <w:rPr>
                <w:rFonts w:ascii="Times New Roman" w:hAnsi="Times New Roman"/>
                <w:b/>
                <w:bCs/>
              </w:rPr>
              <w:t>115</w:t>
            </w:r>
          </w:p>
        </w:tc>
        <w:tc>
          <w:tcPr>
            <w:tcW w:w="1327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40C9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327" w:type="dxa"/>
            <w:shd w:val="clear" w:color="auto" w:fill="D9D9D9"/>
          </w:tcPr>
          <w:p w:rsidR="00684673" w:rsidRPr="00043314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27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40C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05" w:type="dxa"/>
            <w:shd w:val="clear" w:color="auto" w:fill="D9D9D9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1240C9">
              <w:rPr>
                <w:rFonts w:ascii="Times New Roman" w:hAnsi="Times New Roman"/>
                <w:b/>
                <w:bCs/>
                <w:lang w:val="sr-Cyrl-CS"/>
              </w:rPr>
              <w:t>1</w:t>
            </w:r>
          </w:p>
        </w:tc>
      </w:tr>
    </w:tbl>
    <w:p w:rsidR="00684673" w:rsidRPr="00D451C1" w:rsidRDefault="00684673" w:rsidP="00684673">
      <w:pPr>
        <w:rPr>
          <w:color w:val="FF0000"/>
        </w:rPr>
        <w:sectPr w:rsidR="00684673" w:rsidRPr="00D451C1" w:rsidSect="00676779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684673" w:rsidRPr="00B001E2" w:rsidRDefault="00684673" w:rsidP="00684673">
      <w:pPr>
        <w:pStyle w:val="Heading2"/>
        <w:rPr>
          <w:b/>
        </w:rPr>
      </w:pPr>
      <w:r w:rsidRPr="00B001E2">
        <w:rPr>
          <w:b/>
        </w:rPr>
        <w:lastRenderedPageBreak/>
        <w:t>ЗАДУЖЕЊА, СТРУКТУРА И РАСПОРЕД АКТИВНОСТИ НАСТАВНИКА И СТРУЧНИХ САРАДНИКА У ОКВИРУ 40-ЧАСОВНЕ РАДНЕ НЕДЕЉЕ</w:t>
      </w:r>
    </w:p>
    <w:p w:rsidR="00684673" w:rsidRDefault="00684673" w:rsidP="00684673">
      <w:pPr>
        <w:pStyle w:val="Heading3"/>
      </w:pPr>
    </w:p>
    <w:p w:rsidR="00684673" w:rsidRPr="001240C9" w:rsidRDefault="00684673" w:rsidP="00684673">
      <w:pPr>
        <w:pStyle w:val="Heading3"/>
      </w:pPr>
      <w:r w:rsidRPr="001240C9">
        <w:t xml:space="preserve">СТРУЧНИ САРАДНИЦИ </w:t>
      </w:r>
    </w:p>
    <w:p w:rsidR="00684673" w:rsidRPr="001240C9" w:rsidRDefault="00684673" w:rsidP="00684673">
      <w:pPr>
        <w:rPr>
          <w:rFonts w:ascii="Times New Roman" w:hAnsi="Times New Roman"/>
        </w:rPr>
      </w:pPr>
    </w:p>
    <w:p w:rsidR="00684673" w:rsidRPr="001240C9" w:rsidRDefault="00684673" w:rsidP="00684673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color w:val="000000"/>
          <w:lang w:val="ru-RU"/>
        </w:rPr>
      </w:pPr>
      <w:r w:rsidRPr="001240C9">
        <w:rPr>
          <w:rFonts w:ascii="Times New Roman" w:hAnsi="Times New Roman"/>
          <w:b/>
          <w:i/>
          <w:color w:val="000000"/>
          <w:lang w:val="ru-RU"/>
        </w:rPr>
        <w:t>ПЕДАГОГ</w:t>
      </w:r>
    </w:p>
    <w:p w:rsidR="00684673" w:rsidRPr="001240C9" w:rsidRDefault="00684673" w:rsidP="00684673">
      <w:pPr>
        <w:rPr>
          <w:rFonts w:ascii="Times New Roman" w:hAnsi="Times New Roman"/>
          <w:lang w:val="sr-Cyrl-CS"/>
        </w:rPr>
      </w:pPr>
      <w:r w:rsidRPr="001240C9">
        <w:rPr>
          <w:rFonts w:ascii="Times New Roman" w:hAnsi="Times New Roman"/>
          <w:b/>
          <w:color w:val="000000"/>
          <w:lang w:val="sr-Cyrl-CS"/>
        </w:rPr>
        <w:t>СНЕЖАНИ ГЛОГОВАЦ</w:t>
      </w:r>
      <w:r w:rsidRPr="001240C9">
        <w:rPr>
          <w:rFonts w:ascii="Times New Roman" w:hAnsi="Times New Roman"/>
          <w:color w:val="000000"/>
          <w:lang w:val="sr-Cyrl-CS"/>
        </w:rPr>
        <w:t xml:space="preserve">  и</w:t>
      </w:r>
      <w:r w:rsidRPr="001240C9">
        <w:rPr>
          <w:rFonts w:ascii="Times New Roman" w:hAnsi="Times New Roman"/>
          <w:color w:val="FF0000"/>
          <w:lang w:val="sr-Cyrl-CS"/>
        </w:rPr>
        <w:t xml:space="preserve"> </w:t>
      </w:r>
      <w:r w:rsidRPr="001240C9">
        <w:rPr>
          <w:rFonts w:ascii="Times New Roman" w:hAnsi="Times New Roman"/>
          <w:b/>
          <w:lang w:val="sr-Cyrl-CS"/>
        </w:rPr>
        <w:t>ЈАСМИНИ ЂУРКОВИЋ</w:t>
      </w:r>
      <w:r w:rsidRPr="001240C9">
        <w:rPr>
          <w:rFonts w:ascii="Times New Roman" w:hAnsi="Times New Roman"/>
          <w:lang w:val="sr-Cyrl-CS"/>
        </w:rPr>
        <w:t xml:space="preserve">  распоређеним  на радно место педагога, одређују се годишњи послови-норма  за школску 2020/21. г. по (</w:t>
      </w:r>
      <w:r w:rsidRPr="001240C9">
        <w:rPr>
          <w:rFonts w:ascii="Times New Roman" w:hAnsi="Times New Roman"/>
        </w:rPr>
        <w:t>5</w:t>
      </w:r>
      <w:r w:rsidRPr="001240C9">
        <w:rPr>
          <w:rFonts w:ascii="Times New Roman" w:hAnsi="Times New Roman"/>
          <w:lang w:val="sr-Cyrl-CS"/>
        </w:rPr>
        <w:t>0%)</w:t>
      </w:r>
      <w:r w:rsidRPr="001240C9">
        <w:rPr>
          <w:rFonts w:ascii="Times New Roman" w:hAnsi="Times New Roman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0"/>
        <w:gridCol w:w="2295"/>
        <w:gridCol w:w="2295"/>
      </w:tblGrid>
      <w:tr w:rsidR="00684673" w:rsidRPr="001240C9" w:rsidTr="00260DC9">
        <w:trPr>
          <w:trHeight w:val="578"/>
        </w:trPr>
        <w:tc>
          <w:tcPr>
            <w:tcW w:w="10440" w:type="dxa"/>
            <w:gridSpan w:val="3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Стручни сарадник у установи у оквиру пуног радног времена у току радне недеље остварује 30 сати свих облика рада са ученицима, наставницима, педагошким аасистентима, родитељима, односно другим законским заступницима ученика и другим сарадницима.</w:t>
            </w:r>
          </w:p>
        </w:tc>
      </w:tr>
      <w:tr w:rsidR="00684673" w:rsidRPr="001240C9" w:rsidTr="00260DC9">
        <w:trPr>
          <w:trHeight w:val="380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Области рада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Недељни фонд (за сваког стр. сарадника по)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Годишњи фонд (за сваког стр. сарадника по)</w:t>
            </w:r>
          </w:p>
        </w:tc>
      </w:tr>
      <w:tr w:rsidR="00684673" w:rsidRPr="001240C9" w:rsidTr="00260DC9">
        <w:trPr>
          <w:trHeight w:val="380"/>
        </w:trPr>
        <w:tc>
          <w:tcPr>
            <w:tcW w:w="5850" w:type="dxa"/>
            <w:shd w:val="clear" w:color="auto" w:fill="auto"/>
          </w:tcPr>
          <w:p w:rsidR="00684673" w:rsidRPr="00443BAE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Непосредан рад</w:t>
            </w:r>
          </w:p>
        </w:tc>
        <w:tc>
          <w:tcPr>
            <w:tcW w:w="2295" w:type="dxa"/>
            <w:vMerge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84673" w:rsidRPr="001240C9" w:rsidTr="00260DC9">
        <w:trPr>
          <w:trHeight w:val="252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Планирање и програмирање образовно-васпитног рада. 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88</w:t>
            </w:r>
          </w:p>
        </w:tc>
      </w:tr>
      <w:tr w:rsidR="00684673" w:rsidRPr="001240C9" w:rsidTr="00260DC9">
        <w:trPr>
          <w:trHeight w:val="252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Праћење и вредновање образовно-васпитног рада.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95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684673" w:rsidRPr="001240C9" w:rsidTr="00260DC9">
        <w:trPr>
          <w:trHeight w:val="266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са наставницима.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684673" w:rsidRPr="001240C9" w:rsidTr="00260DC9">
        <w:trPr>
          <w:trHeight w:val="266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са ученицима.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684673" w:rsidRPr="001240C9" w:rsidTr="00260DC9">
        <w:trPr>
          <w:trHeight w:val="266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са родитељима/другим законским заступницима.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684673" w:rsidRPr="001240C9" w:rsidTr="00260DC9">
        <w:trPr>
          <w:trHeight w:val="252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са директором, стручним сарадницима, педагошким асистентом и пратиоцем ученика.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684673" w:rsidRPr="001240C9" w:rsidTr="00260DC9">
        <w:trPr>
          <w:trHeight w:val="252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у стручним органима и тимовима.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684673" w:rsidRPr="001240C9" w:rsidTr="00260DC9">
        <w:trPr>
          <w:trHeight w:val="518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надлежним установама, организацијама, удружењима и јединицама локалне самоуправе.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84673" w:rsidRPr="001240C9" w:rsidTr="00260DC9">
        <w:trPr>
          <w:trHeight w:val="252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Вођење документације.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84673" w:rsidRPr="001240C9" w:rsidTr="00260DC9">
        <w:trPr>
          <w:trHeight w:val="252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Стручно усавршавање.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684673" w:rsidRPr="001240C9" w:rsidTr="00260DC9">
        <w:trPr>
          <w:trHeight w:val="266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Остало по задужењу директора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684673" w:rsidRPr="001240C9" w:rsidTr="00260DC9">
        <w:trPr>
          <w:trHeight w:val="266"/>
        </w:trPr>
        <w:tc>
          <w:tcPr>
            <w:tcW w:w="5850" w:type="dxa"/>
            <w:shd w:val="clear" w:color="auto" w:fill="auto"/>
          </w:tcPr>
          <w:p w:rsidR="00684673" w:rsidRPr="00B001E2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B001E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непосредног рада</w:t>
            </w:r>
          </w:p>
        </w:tc>
        <w:tc>
          <w:tcPr>
            <w:tcW w:w="2295" w:type="dxa"/>
            <w:shd w:val="clear" w:color="auto" w:fill="auto"/>
          </w:tcPr>
          <w:p w:rsidR="00684673" w:rsidRPr="00B001E2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1E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95" w:type="dxa"/>
            <w:shd w:val="clear" w:color="auto" w:fill="auto"/>
          </w:tcPr>
          <w:p w:rsidR="00684673" w:rsidRPr="00B001E2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</w:tr>
      <w:tr w:rsidR="00684673" w:rsidRPr="00B001E2" w:rsidTr="00260DC9">
        <w:trPr>
          <w:trHeight w:val="379"/>
        </w:trPr>
        <w:tc>
          <w:tcPr>
            <w:tcW w:w="5850" w:type="dxa"/>
            <w:shd w:val="clear" w:color="auto" w:fill="auto"/>
          </w:tcPr>
          <w:p w:rsidR="00684673" w:rsidRPr="00B001E2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</w:t>
            </w:r>
            <w:r w:rsidRPr="00B001E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осредан рад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Недељни фонд (за сваког стр. сарадника по)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Годишњи фонд (за сваког стр. сарадника по)</w:t>
            </w:r>
          </w:p>
        </w:tc>
      </w:tr>
      <w:tr w:rsidR="00684673" w:rsidRPr="001240C9" w:rsidTr="00260DC9">
        <w:trPr>
          <w:trHeight w:val="252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Припрема за рад.</w:t>
            </w:r>
          </w:p>
        </w:tc>
        <w:tc>
          <w:tcPr>
            <w:tcW w:w="2295" w:type="dxa"/>
            <w:shd w:val="clear" w:color="auto" w:fill="auto"/>
          </w:tcPr>
          <w:p w:rsidR="00684673" w:rsidRPr="00B001E2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001E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684673" w:rsidRPr="00B001E2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001E2">
              <w:rPr>
                <w:rFonts w:ascii="Times New Roman" w:hAnsi="Times New Roman"/>
                <w:sz w:val="20"/>
                <w:szCs w:val="20"/>
                <w:lang w:val="sr-Cyrl-CS"/>
              </w:rPr>
              <w:t>180</w:t>
            </w:r>
          </w:p>
        </w:tc>
      </w:tr>
      <w:tr w:rsidR="00684673" w:rsidRPr="001240C9" w:rsidTr="00260DC9">
        <w:trPr>
          <w:trHeight w:val="234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посредног рада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684673" w:rsidRPr="001240C9" w:rsidTr="00260DC9">
        <w:trPr>
          <w:trHeight w:val="559"/>
        </w:trPr>
        <w:tc>
          <w:tcPr>
            <w:tcW w:w="585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295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880</w:t>
            </w:r>
          </w:p>
        </w:tc>
      </w:tr>
    </w:tbl>
    <w:p w:rsidR="00684673" w:rsidRDefault="00684673" w:rsidP="00684673">
      <w:pPr>
        <w:rPr>
          <w:color w:val="FF0000"/>
        </w:rPr>
      </w:pPr>
    </w:p>
    <w:p w:rsidR="00684673" w:rsidRDefault="00684673" w:rsidP="00684673">
      <w:pPr>
        <w:rPr>
          <w:color w:val="FF0000"/>
        </w:rPr>
      </w:pPr>
    </w:p>
    <w:p w:rsidR="00684673" w:rsidRDefault="00684673" w:rsidP="00684673">
      <w:pPr>
        <w:rPr>
          <w:color w:val="FF0000"/>
        </w:rPr>
      </w:pPr>
    </w:p>
    <w:p w:rsidR="00684673" w:rsidRDefault="00684673" w:rsidP="00684673">
      <w:pPr>
        <w:rPr>
          <w:color w:val="FF0000"/>
        </w:rPr>
      </w:pPr>
    </w:p>
    <w:p w:rsidR="00684673" w:rsidRDefault="00684673" w:rsidP="00684673">
      <w:pPr>
        <w:rPr>
          <w:color w:val="FF0000"/>
        </w:rPr>
      </w:pPr>
    </w:p>
    <w:p w:rsidR="00684673" w:rsidRPr="00D33535" w:rsidRDefault="00684673" w:rsidP="00684673">
      <w:pPr>
        <w:jc w:val="both"/>
        <w:rPr>
          <w:rFonts w:ascii="Times New Roman" w:hAnsi="Times New Roman"/>
          <w:color w:val="FF0000"/>
        </w:rPr>
      </w:pPr>
    </w:p>
    <w:p w:rsidR="00684673" w:rsidRPr="001240C9" w:rsidRDefault="00684673" w:rsidP="00684673">
      <w:pPr>
        <w:pStyle w:val="ListParagraph"/>
        <w:numPr>
          <w:ilvl w:val="0"/>
          <w:numId w:val="8"/>
        </w:numPr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  <w:lang w:val="sr-Cyrl-CS"/>
        </w:rPr>
        <w:t>БИБЛИОТЕКАР</w:t>
      </w:r>
      <w:r w:rsidRPr="001240C9">
        <w:rPr>
          <w:rFonts w:ascii="Times New Roman" w:hAnsi="Times New Roman"/>
          <w:b/>
          <w:i/>
          <w:lang w:val="sr-Cyrl-CS"/>
        </w:rPr>
        <w:t xml:space="preserve"> </w:t>
      </w:r>
    </w:p>
    <w:p w:rsidR="00684673" w:rsidRPr="00413928" w:rsidRDefault="00684673" w:rsidP="00684673">
      <w:pPr>
        <w:rPr>
          <w:rFonts w:ascii="Times New Roman" w:hAnsi="Times New Roman"/>
          <w:lang w:val="sr-Cyrl-CS"/>
        </w:rPr>
      </w:pPr>
      <w:r w:rsidRPr="001240C9">
        <w:rPr>
          <w:rFonts w:ascii="Times New Roman" w:hAnsi="Times New Roman"/>
          <w:b/>
          <w:color w:val="000000"/>
          <w:lang w:val="sr-Cyrl-CS"/>
        </w:rPr>
        <w:t>ИВАНИ САВИЋ</w:t>
      </w:r>
      <w:r w:rsidRPr="001240C9">
        <w:rPr>
          <w:rFonts w:ascii="Times New Roman" w:hAnsi="Times New Roman"/>
          <w:lang w:val="sr-Cyrl-CS"/>
        </w:rPr>
        <w:t xml:space="preserve">  распоређеној  на радно место библиотекара, одређују се годишњи послови</w:t>
      </w:r>
      <w:r>
        <w:rPr>
          <w:rFonts w:ascii="Times New Roman" w:hAnsi="Times New Roman"/>
        </w:rPr>
        <w:t xml:space="preserve"> </w:t>
      </w:r>
      <w:r w:rsidRPr="001240C9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 xml:space="preserve"> </w:t>
      </w:r>
      <w:r w:rsidRPr="001240C9">
        <w:rPr>
          <w:rFonts w:ascii="Times New Roman" w:hAnsi="Times New Roman"/>
          <w:lang w:val="sr-Cyrl-CS"/>
        </w:rPr>
        <w:t>норма  за школску 2020/21. г. (</w:t>
      </w:r>
      <w:r w:rsidRPr="001240C9">
        <w:rPr>
          <w:rFonts w:ascii="Times New Roman" w:hAnsi="Times New Roman"/>
        </w:rPr>
        <w:t>5</w:t>
      </w:r>
      <w:r w:rsidRPr="001240C9">
        <w:rPr>
          <w:rFonts w:ascii="Times New Roman" w:hAnsi="Times New Roman"/>
          <w:lang w:val="sr-Cyrl-CS"/>
        </w:rPr>
        <w:t>0%)</w:t>
      </w:r>
      <w:r w:rsidRPr="001240C9">
        <w:rPr>
          <w:rFonts w:ascii="Times New Roman" w:hAnsi="Times New Roman"/>
        </w:rPr>
        <w:t xml:space="preserve">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0"/>
        <w:gridCol w:w="1710"/>
        <w:gridCol w:w="1800"/>
      </w:tblGrid>
      <w:tr w:rsidR="00684673" w:rsidRPr="001240C9" w:rsidTr="00260DC9">
        <w:trPr>
          <w:trHeight w:val="1009"/>
        </w:trPr>
        <w:tc>
          <w:tcPr>
            <w:tcW w:w="9540" w:type="dxa"/>
            <w:gridSpan w:val="3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Библиотекар у основној школи у оквиру пуног радног времена у току радне недеље остварује 40 сати свих облика и подручја рада, тако што учествује у пословима планирања, програмирања, организовања, унапређивања и праћења рада школе, односно целокупног образовног процеса. </w:t>
            </w:r>
          </w:p>
        </w:tc>
      </w:tr>
      <w:tr w:rsidR="00684673" w:rsidRPr="001240C9" w:rsidTr="00260DC9">
        <w:trPr>
          <w:trHeight w:val="382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Области рада</w:t>
            </w:r>
          </w:p>
        </w:tc>
        <w:tc>
          <w:tcPr>
            <w:tcW w:w="17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Недељни фонд </w:t>
            </w:r>
          </w:p>
        </w:tc>
        <w:tc>
          <w:tcPr>
            <w:tcW w:w="180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Годишњи фонд </w:t>
            </w:r>
          </w:p>
        </w:tc>
      </w:tr>
      <w:tr w:rsidR="00684673" w:rsidRPr="001240C9" w:rsidTr="00260DC9">
        <w:trPr>
          <w:trHeight w:val="382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Непосредан рад</w:t>
            </w:r>
          </w:p>
        </w:tc>
        <w:tc>
          <w:tcPr>
            <w:tcW w:w="171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84673" w:rsidRPr="001240C9" w:rsidTr="00260DC9">
        <w:trPr>
          <w:trHeight w:val="253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Планирање и програмирање образовно-васпитног рада. </w:t>
            </w:r>
          </w:p>
        </w:tc>
        <w:tc>
          <w:tcPr>
            <w:tcW w:w="1710" w:type="dxa"/>
            <w:shd w:val="clear" w:color="auto" w:fill="auto"/>
          </w:tcPr>
          <w:p w:rsidR="00684673" w:rsidRPr="00771273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2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84673" w:rsidRPr="00771273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44</w:t>
            </w:r>
          </w:p>
        </w:tc>
      </w:tr>
      <w:tr w:rsidR="00684673" w:rsidRPr="001240C9" w:rsidTr="00260DC9">
        <w:trPr>
          <w:trHeight w:val="268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Праћење и вредновање образовно-васпитног рада.</w:t>
            </w:r>
          </w:p>
        </w:tc>
        <w:tc>
          <w:tcPr>
            <w:tcW w:w="1710" w:type="dxa"/>
            <w:shd w:val="clear" w:color="auto" w:fill="auto"/>
          </w:tcPr>
          <w:p w:rsidR="00684673" w:rsidRPr="00771273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2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84673" w:rsidRPr="00771273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84673" w:rsidRPr="001240C9" w:rsidTr="00260DC9">
        <w:trPr>
          <w:trHeight w:val="253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са наставницима.</w:t>
            </w:r>
          </w:p>
        </w:tc>
        <w:tc>
          <w:tcPr>
            <w:tcW w:w="1710" w:type="dxa"/>
            <w:shd w:val="clear" w:color="auto" w:fill="auto"/>
          </w:tcPr>
          <w:p w:rsidR="00684673" w:rsidRPr="00771273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800" w:type="dxa"/>
            <w:shd w:val="clear" w:color="auto" w:fill="auto"/>
          </w:tcPr>
          <w:p w:rsidR="00684673" w:rsidRPr="00771273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684673" w:rsidRPr="001240C9" w:rsidTr="00260DC9">
        <w:trPr>
          <w:trHeight w:val="253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са ученицима.</w:t>
            </w:r>
          </w:p>
        </w:tc>
        <w:tc>
          <w:tcPr>
            <w:tcW w:w="171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684673" w:rsidRPr="001240C9" w:rsidTr="00260DC9">
        <w:trPr>
          <w:trHeight w:val="268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са родитељима/другим законским заступницима.</w:t>
            </w:r>
          </w:p>
        </w:tc>
        <w:tc>
          <w:tcPr>
            <w:tcW w:w="171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0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84673" w:rsidRPr="001240C9" w:rsidTr="00260DC9">
        <w:trPr>
          <w:trHeight w:val="253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са директором, стручним сарадницима, педагошким асистентом и пратиоцем ученика.</w:t>
            </w:r>
          </w:p>
        </w:tc>
        <w:tc>
          <w:tcPr>
            <w:tcW w:w="171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684673" w:rsidRPr="001240C9" w:rsidTr="00260DC9">
        <w:trPr>
          <w:trHeight w:val="253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 у стручним органима и тимовима.</w:t>
            </w:r>
          </w:p>
        </w:tc>
        <w:tc>
          <w:tcPr>
            <w:tcW w:w="171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684673" w:rsidRPr="001240C9" w:rsidTr="00260DC9">
        <w:trPr>
          <w:trHeight w:val="521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Сарадња са надлежним установама, орган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изацијама, удружењима и јединиц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локалне самоуправе.</w:t>
            </w:r>
          </w:p>
        </w:tc>
        <w:tc>
          <w:tcPr>
            <w:tcW w:w="171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684673" w:rsidRPr="001240C9" w:rsidTr="00260DC9">
        <w:trPr>
          <w:trHeight w:val="253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Вођење документације.</w:t>
            </w:r>
          </w:p>
        </w:tc>
        <w:tc>
          <w:tcPr>
            <w:tcW w:w="171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84673" w:rsidRPr="00E8110F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10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684673" w:rsidRPr="001240C9" w:rsidTr="00260DC9">
        <w:trPr>
          <w:trHeight w:val="253"/>
        </w:trPr>
        <w:tc>
          <w:tcPr>
            <w:tcW w:w="6030" w:type="dxa"/>
            <w:shd w:val="clear" w:color="auto" w:fill="auto"/>
          </w:tcPr>
          <w:p w:rsidR="00684673" w:rsidRPr="00413928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Стручно усавршавање</w:t>
            </w:r>
          </w:p>
        </w:tc>
        <w:tc>
          <w:tcPr>
            <w:tcW w:w="1710" w:type="dxa"/>
            <w:shd w:val="clear" w:color="auto" w:fill="auto"/>
          </w:tcPr>
          <w:p w:rsidR="00684673" w:rsidRPr="00564BAC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84673" w:rsidRPr="00564BAC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A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684673" w:rsidRPr="001240C9" w:rsidTr="00260DC9">
        <w:trPr>
          <w:trHeight w:val="253"/>
        </w:trPr>
        <w:tc>
          <w:tcPr>
            <w:tcW w:w="6030" w:type="dxa"/>
            <w:shd w:val="clear" w:color="auto" w:fill="auto"/>
          </w:tcPr>
          <w:p w:rsidR="00684673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Остало по задужењу директора</w:t>
            </w:r>
          </w:p>
        </w:tc>
        <w:tc>
          <w:tcPr>
            <w:tcW w:w="1710" w:type="dxa"/>
            <w:shd w:val="clear" w:color="auto" w:fill="auto"/>
          </w:tcPr>
          <w:p w:rsidR="00684673" w:rsidRPr="00564BAC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84673" w:rsidRPr="00564BAC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B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684673" w:rsidRPr="001240C9" w:rsidTr="00260DC9">
        <w:trPr>
          <w:trHeight w:val="235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непосредног рада</w:t>
            </w:r>
          </w:p>
        </w:tc>
        <w:tc>
          <w:tcPr>
            <w:tcW w:w="1710" w:type="dxa"/>
            <w:shd w:val="clear" w:color="auto" w:fill="auto"/>
          </w:tcPr>
          <w:p w:rsidR="00684673" w:rsidRPr="009E7335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3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684673" w:rsidRPr="009E7335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35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</w:tr>
      <w:tr w:rsidR="00684673" w:rsidRPr="001240C9" w:rsidTr="00260DC9">
        <w:trPr>
          <w:trHeight w:val="235"/>
        </w:trPr>
        <w:tc>
          <w:tcPr>
            <w:tcW w:w="6030" w:type="dxa"/>
            <w:shd w:val="clear" w:color="auto" w:fill="auto"/>
          </w:tcPr>
          <w:p w:rsidR="00684673" w:rsidRPr="00413928" w:rsidRDefault="00684673" w:rsidP="00260DC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13928">
              <w:rPr>
                <w:rFonts w:ascii="Times New Roman" w:hAnsi="Times New Roman"/>
                <w:sz w:val="20"/>
                <w:szCs w:val="20"/>
                <w:lang w:val="sr-Cyrl-CS"/>
              </w:rPr>
              <w:t>Припрема за рад.</w:t>
            </w:r>
          </w:p>
        </w:tc>
        <w:tc>
          <w:tcPr>
            <w:tcW w:w="1710" w:type="dxa"/>
            <w:shd w:val="clear" w:color="auto" w:fill="auto"/>
          </w:tcPr>
          <w:p w:rsidR="00684673" w:rsidRPr="009E7335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684673" w:rsidRPr="009E7335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33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684673" w:rsidRPr="001240C9" w:rsidTr="00260DC9">
        <w:trPr>
          <w:trHeight w:val="235"/>
        </w:trPr>
        <w:tc>
          <w:tcPr>
            <w:tcW w:w="6030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 посредног рада</w:t>
            </w:r>
          </w:p>
        </w:tc>
        <w:tc>
          <w:tcPr>
            <w:tcW w:w="1710" w:type="dxa"/>
            <w:shd w:val="clear" w:color="auto" w:fill="auto"/>
          </w:tcPr>
          <w:p w:rsidR="00684673" w:rsidRPr="009E7335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3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684673" w:rsidRPr="009E7335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35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684673" w:rsidRPr="001240C9" w:rsidTr="00260DC9">
        <w:trPr>
          <w:trHeight w:val="460"/>
        </w:trPr>
        <w:tc>
          <w:tcPr>
            <w:tcW w:w="6030" w:type="dxa"/>
            <w:shd w:val="clear" w:color="auto" w:fill="auto"/>
          </w:tcPr>
          <w:p w:rsidR="00684673" w:rsidRDefault="00684673" w:rsidP="00260DC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710" w:type="dxa"/>
            <w:shd w:val="clear" w:color="auto" w:fill="auto"/>
          </w:tcPr>
          <w:p w:rsidR="00684673" w:rsidRPr="009E7335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3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684673" w:rsidRPr="009E7335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335">
              <w:rPr>
                <w:rFonts w:ascii="Times New Roman" w:hAnsi="Times New Roman"/>
                <w:b/>
                <w:sz w:val="20"/>
                <w:szCs w:val="20"/>
              </w:rPr>
              <w:t>880</w:t>
            </w:r>
          </w:p>
        </w:tc>
      </w:tr>
    </w:tbl>
    <w:p w:rsidR="00684673" w:rsidRPr="001240C9" w:rsidRDefault="00684673" w:rsidP="00684673">
      <w:pPr>
        <w:rPr>
          <w:rFonts w:ascii="Times New Roman" w:hAnsi="Times New Roman"/>
          <w:color w:val="FF0000"/>
          <w:lang w:val="sr-Cyrl-CS"/>
        </w:rPr>
      </w:pPr>
    </w:p>
    <w:p w:rsidR="00684673" w:rsidRDefault="00684673" w:rsidP="00684673">
      <w:pPr>
        <w:rPr>
          <w:color w:val="FF0000"/>
        </w:rPr>
      </w:pPr>
    </w:p>
    <w:p w:rsidR="00F2516E" w:rsidRPr="00684673" w:rsidRDefault="00F2516E" w:rsidP="00437EF8">
      <w:pPr>
        <w:rPr>
          <w:rFonts w:ascii="Times New Roman" w:hAnsi="Times New Roman"/>
          <w:b/>
          <w:color w:val="FF0000"/>
          <w:sz w:val="24"/>
          <w:szCs w:val="24"/>
        </w:rPr>
        <w:sectPr w:rsidR="00F2516E" w:rsidRPr="00684673" w:rsidSect="00D86BF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84673" w:rsidRPr="00ED10B4" w:rsidRDefault="00684673" w:rsidP="00684673">
      <w:pPr>
        <w:tabs>
          <w:tab w:val="left" w:pos="1080"/>
        </w:tabs>
        <w:rPr>
          <w:rFonts w:ascii="Times New Roman" w:hAnsi="Times New Roman"/>
          <w:b/>
          <w:sz w:val="28"/>
          <w:szCs w:val="28"/>
        </w:rPr>
      </w:pPr>
      <w:r w:rsidRPr="00D562BA">
        <w:rPr>
          <w:rFonts w:ascii="Times New Roman" w:hAnsi="Times New Roman"/>
          <w:b/>
          <w:sz w:val="28"/>
          <w:szCs w:val="28"/>
          <w:lang w:val="sr-Cyrl-CS"/>
        </w:rPr>
        <w:lastRenderedPageBreak/>
        <w:t>КАДРОВСКИ  УСЛОВИ  РАД</w:t>
      </w:r>
      <w:r w:rsidRPr="00D562BA">
        <w:rPr>
          <w:rFonts w:ascii="Times New Roman" w:hAnsi="Times New Roman"/>
          <w:b/>
          <w:sz w:val="28"/>
          <w:szCs w:val="28"/>
        </w:rPr>
        <w:t>A</w:t>
      </w:r>
    </w:p>
    <w:p w:rsidR="00684673" w:rsidRDefault="00684673" w:rsidP="00684673">
      <w:pPr>
        <w:tabs>
          <w:tab w:val="left" w:pos="1080"/>
        </w:tabs>
        <w:rPr>
          <w:rFonts w:ascii="Times New Roman" w:hAnsi="Times New Roman"/>
          <w:b/>
          <w:sz w:val="24"/>
          <w:szCs w:val="24"/>
          <w:lang w:val="sr-Cyrl-CS"/>
        </w:rPr>
      </w:pPr>
    </w:p>
    <w:p w:rsidR="00684673" w:rsidRPr="00ED10B4" w:rsidRDefault="00684673" w:rsidP="00684673">
      <w:pPr>
        <w:tabs>
          <w:tab w:val="left" w:pos="1080"/>
        </w:tabs>
        <w:ind w:left="120"/>
        <w:rPr>
          <w:rFonts w:ascii="Times New Roman" w:hAnsi="Times New Roman"/>
          <w:b/>
          <w:lang w:val="sr-Cyrl-CS"/>
        </w:rPr>
      </w:pPr>
      <w:r w:rsidRPr="00F97CD0">
        <w:rPr>
          <w:rFonts w:ascii="Times New Roman" w:hAnsi="Times New Roman"/>
          <w:b/>
          <w:sz w:val="24"/>
          <w:szCs w:val="24"/>
          <w:lang w:val="sr-Cyrl-CS"/>
        </w:rPr>
        <w:t>НАСТАВНИ КАДАР</w:t>
      </w:r>
    </w:p>
    <w:p w:rsidR="00684673" w:rsidRPr="00076E9F" w:rsidRDefault="00684673" w:rsidP="00684673">
      <w:pPr>
        <w:ind w:left="120" w:firstLine="600"/>
        <w:jc w:val="center"/>
        <w:rPr>
          <w:rFonts w:ascii="Times New Roman" w:hAnsi="Times New Roman"/>
          <w:b/>
        </w:rPr>
      </w:pPr>
      <w:r w:rsidRPr="00076E9F">
        <w:rPr>
          <w:rFonts w:ascii="Times New Roman" w:hAnsi="Times New Roman"/>
          <w:b/>
        </w:rPr>
        <w:t>- Предметна настава –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388"/>
        <w:gridCol w:w="3960"/>
        <w:gridCol w:w="2160"/>
        <w:gridCol w:w="1170"/>
        <w:gridCol w:w="1080"/>
        <w:gridCol w:w="1582"/>
        <w:gridCol w:w="992"/>
        <w:gridCol w:w="1134"/>
        <w:gridCol w:w="993"/>
      </w:tblGrid>
      <w:tr w:rsidR="00684673" w:rsidRPr="00852A81" w:rsidTr="00260DC9">
        <w:trPr>
          <w:trHeight w:val="236"/>
        </w:trPr>
        <w:tc>
          <w:tcPr>
            <w:tcW w:w="568" w:type="dxa"/>
            <w:vMerge w:val="restart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Р.б.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84673" w:rsidRPr="00852A81" w:rsidRDefault="00684673" w:rsidP="00260DC9">
            <w:pPr>
              <w:pStyle w:val="Heading7"/>
              <w:ind w:left="120"/>
              <w:rPr>
                <w:i w:val="0"/>
                <w:sz w:val="20"/>
                <w:szCs w:val="20"/>
                <w:lang w:val="sr-Cyrl-CS"/>
              </w:rPr>
            </w:pPr>
          </w:p>
          <w:p w:rsidR="00684673" w:rsidRPr="00852A81" w:rsidRDefault="00684673" w:rsidP="00260DC9">
            <w:pPr>
              <w:pStyle w:val="Heading7"/>
              <w:ind w:left="120"/>
              <w:rPr>
                <w:i w:val="0"/>
                <w:sz w:val="20"/>
                <w:szCs w:val="20"/>
                <w:lang w:val="sr-Cyrl-CS"/>
              </w:rPr>
            </w:pPr>
            <w:r w:rsidRPr="00852A81">
              <w:rPr>
                <w:i w:val="0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684673" w:rsidRPr="00852A81" w:rsidRDefault="00684673" w:rsidP="00260DC9">
            <w:pPr>
              <w:pStyle w:val="Heading7"/>
              <w:ind w:left="120"/>
              <w:rPr>
                <w:i w:val="0"/>
                <w:sz w:val="20"/>
                <w:szCs w:val="20"/>
              </w:rPr>
            </w:pPr>
            <w:r w:rsidRPr="00852A81">
              <w:rPr>
                <w:i w:val="0"/>
                <w:sz w:val="20"/>
                <w:szCs w:val="20"/>
                <w:lang w:val="sr-Cyrl-CS"/>
              </w:rPr>
              <w:t>Завршена школа и стручни назив из дипломе и степен стручне спреме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Наст. п</w:t>
            </w:r>
            <w:r w:rsidRPr="00852A81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редмет који предаје</w:t>
            </w: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слоб.наст.акт.</w:t>
            </w:r>
          </w:p>
        </w:tc>
        <w:tc>
          <w:tcPr>
            <w:tcW w:w="1170" w:type="dxa"/>
            <w:vMerge w:val="restart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Стр. испит</w:t>
            </w: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/ лиценца</w:t>
            </w: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(од када)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% </w:t>
            </w:r>
            <w:r w:rsidRPr="00852A8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ангаж</w:t>
            </w:r>
            <w:r w:rsidRPr="00852A8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. у  </w:t>
            </w:r>
            <w:r w:rsidRPr="00852A81">
              <w:rPr>
                <w:rFonts w:ascii="Times New Roman" w:hAnsi="Times New Roman"/>
                <w:b/>
                <w:iCs/>
                <w:spacing w:val="8"/>
                <w:sz w:val="20"/>
                <w:szCs w:val="20"/>
                <w:lang w:val="sr-Cyrl-CS"/>
              </w:rPr>
              <w:t>школи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% </w:t>
            </w:r>
            <w:r w:rsidRPr="00852A81">
              <w:rPr>
                <w:rFonts w:ascii="Times New Roman" w:hAnsi="Times New Roman"/>
                <w:b/>
                <w:iCs/>
                <w:spacing w:val="3"/>
                <w:sz w:val="20"/>
                <w:szCs w:val="20"/>
                <w:lang w:val="sr-Cyrl-CS"/>
              </w:rPr>
              <w:t>ангаж</w:t>
            </w:r>
            <w:r w:rsidRPr="00852A81">
              <w:rPr>
                <w:rFonts w:ascii="Times New Roman" w:hAnsi="Times New Roman"/>
                <w:b/>
                <w:iCs/>
                <w:spacing w:val="3"/>
                <w:sz w:val="20"/>
                <w:szCs w:val="20"/>
              </w:rPr>
              <w:t>.</w:t>
            </w:r>
            <w:r w:rsidRPr="00852A81">
              <w:rPr>
                <w:rFonts w:ascii="Times New Roman" w:hAnsi="Times New Roman"/>
                <w:b/>
                <w:iCs/>
                <w:spacing w:val="3"/>
                <w:sz w:val="20"/>
                <w:szCs w:val="20"/>
                <w:lang w:val="sr-Cyrl-CS"/>
              </w:rPr>
              <w:t xml:space="preserve"> у  другој школи (којој) </w:t>
            </w:r>
          </w:p>
        </w:tc>
        <w:tc>
          <w:tcPr>
            <w:tcW w:w="992" w:type="dxa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Укупан минули рад</w:t>
            </w:r>
          </w:p>
        </w:tc>
        <w:tc>
          <w:tcPr>
            <w:tcW w:w="1134" w:type="dxa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Минули рад у просвети</w:t>
            </w:r>
          </w:p>
        </w:tc>
        <w:tc>
          <w:tcPr>
            <w:tcW w:w="993" w:type="dxa"/>
            <w:vMerge w:val="restart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Год</w:t>
            </w: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живота</w:t>
            </w:r>
          </w:p>
        </w:tc>
      </w:tr>
      <w:tr w:rsidR="00684673" w:rsidRPr="00852A81" w:rsidTr="00260DC9">
        <w:trPr>
          <w:trHeight w:val="285"/>
        </w:trPr>
        <w:tc>
          <w:tcPr>
            <w:tcW w:w="568" w:type="dxa"/>
            <w:vMerge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4673" w:rsidRPr="00852A81" w:rsidRDefault="00684673" w:rsidP="00260DC9">
            <w:pPr>
              <w:pStyle w:val="Heading7"/>
              <w:ind w:left="120"/>
              <w:rPr>
                <w:i w:val="0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684673" w:rsidRPr="00852A81" w:rsidRDefault="00684673" w:rsidP="00260DC9">
            <w:pPr>
              <w:pStyle w:val="Heading7"/>
              <w:ind w:left="120"/>
              <w:rPr>
                <w:i w:val="0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170" w:type="dxa"/>
            <w:vMerge/>
            <w:textDirection w:val="btLr"/>
          </w:tcPr>
          <w:p w:rsidR="00684673" w:rsidRPr="00852A81" w:rsidRDefault="00684673" w:rsidP="00260DC9">
            <w:pPr>
              <w:spacing w:after="0" w:line="240" w:lineRule="auto"/>
              <w:ind w:left="12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:rsidR="00684673" w:rsidRPr="00852A81" w:rsidRDefault="00684673" w:rsidP="00260DC9">
            <w:pPr>
              <w:spacing w:after="0" w:line="240" w:lineRule="auto"/>
              <w:ind w:left="12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82" w:type="dxa"/>
            <w:vMerge/>
            <w:shd w:val="clear" w:color="auto" w:fill="auto"/>
            <w:textDirection w:val="btLr"/>
          </w:tcPr>
          <w:p w:rsidR="00684673" w:rsidRPr="00852A81" w:rsidRDefault="00684673" w:rsidP="00260DC9">
            <w:pPr>
              <w:spacing w:after="0" w:line="240" w:lineRule="auto"/>
              <w:ind w:left="12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Год.</w:t>
            </w:r>
          </w:p>
        </w:tc>
        <w:tc>
          <w:tcPr>
            <w:tcW w:w="1134" w:type="dxa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Год.</w:t>
            </w:r>
          </w:p>
        </w:tc>
        <w:tc>
          <w:tcPr>
            <w:tcW w:w="993" w:type="dxa"/>
            <w:vMerge/>
            <w:textDirection w:val="btLr"/>
          </w:tcPr>
          <w:p w:rsidR="00684673" w:rsidRPr="00852A81" w:rsidRDefault="00684673" w:rsidP="00260DC9">
            <w:pPr>
              <w:spacing w:after="0" w:line="240" w:lineRule="auto"/>
              <w:ind w:left="120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84673" w:rsidRPr="00852A81" w:rsidTr="00260DC9">
        <w:trPr>
          <w:trHeight w:val="285"/>
        </w:trPr>
        <w:tc>
          <w:tcPr>
            <w:tcW w:w="568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88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Иван Пајић</w:t>
            </w:r>
          </w:p>
        </w:tc>
        <w:tc>
          <w:tcPr>
            <w:tcW w:w="396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sr-Cyrl-CS"/>
              </w:rPr>
              <w:t>Висока технолошка школа струковних студија-Шабац, специјалиста струковни инжењер менаџмента</w:t>
            </w:r>
            <w:r w:rsidRPr="00852A81">
              <w:rPr>
                <w:rFonts w:ascii="Times New Roman" w:hAnsi="Times New Roman"/>
                <w:sz w:val="20"/>
                <w:szCs w:val="20"/>
              </w:rPr>
              <w:t>, VI</w:t>
            </w:r>
            <w:r w:rsidRPr="00852A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Техника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2A81">
              <w:rPr>
                <w:rFonts w:ascii="Times New Roman" w:hAnsi="Times New Roman"/>
                <w:sz w:val="20"/>
                <w:szCs w:val="20"/>
              </w:rPr>
              <w:t>технологија</w:t>
            </w:r>
          </w:p>
        </w:tc>
        <w:tc>
          <w:tcPr>
            <w:tcW w:w="1170" w:type="dxa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108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582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992" w:type="dxa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34" w:type="dxa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93" w:type="dxa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sr-Cyrl-CS"/>
              </w:rPr>
              <w:t>29</w:t>
            </w:r>
          </w:p>
        </w:tc>
      </w:tr>
      <w:tr w:rsidR="00684673" w:rsidRPr="00852A81" w:rsidTr="00260DC9">
        <w:trPr>
          <w:trHeight w:val="233"/>
        </w:trPr>
        <w:tc>
          <w:tcPr>
            <w:tcW w:w="568" w:type="dxa"/>
            <w:vMerge w:val="restart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Милан Перишић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Економски факултет-Суботица, мастер економиста, VII/1</w:t>
            </w:r>
          </w:p>
        </w:tc>
        <w:tc>
          <w:tcPr>
            <w:tcW w:w="216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70" w:type="dxa"/>
            <w:vMerge w:val="restart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08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84673" w:rsidRPr="00852A81" w:rsidTr="00260DC9">
        <w:trPr>
          <w:trHeight w:val="233"/>
        </w:trPr>
        <w:tc>
          <w:tcPr>
            <w:tcW w:w="568" w:type="dxa"/>
            <w:vMerge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Ликовна култура, ЦСВ</w:t>
            </w:r>
          </w:p>
        </w:tc>
        <w:tc>
          <w:tcPr>
            <w:tcW w:w="1170" w:type="dxa"/>
            <w:vMerge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40+15</w:t>
            </w:r>
          </w:p>
        </w:tc>
        <w:tc>
          <w:tcPr>
            <w:tcW w:w="1582" w:type="dxa"/>
            <w:vMerge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4673" w:rsidRPr="00852A81" w:rsidRDefault="00684673" w:rsidP="00260DC9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673" w:rsidRDefault="00684673" w:rsidP="00684673">
      <w:pPr>
        <w:pStyle w:val="BodyText2"/>
        <w:jc w:val="center"/>
        <w:rPr>
          <w:b/>
          <w:i w:val="0"/>
          <w:lang w:val="sr-Cyrl-CS"/>
        </w:rPr>
      </w:pPr>
    </w:p>
    <w:p w:rsidR="00684673" w:rsidRDefault="00684673" w:rsidP="00684673">
      <w:pPr>
        <w:pStyle w:val="BodyText2"/>
        <w:jc w:val="center"/>
        <w:rPr>
          <w:b/>
          <w:i w:val="0"/>
          <w:lang w:val="sr-Cyrl-CS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rPr>
          <w:b/>
          <w:i w:val="0"/>
        </w:rPr>
      </w:pPr>
    </w:p>
    <w:p w:rsidR="00684673" w:rsidRPr="00ED10B4" w:rsidRDefault="00684673" w:rsidP="00684673">
      <w:pPr>
        <w:pStyle w:val="BodyText2"/>
        <w:rPr>
          <w:b/>
          <w:i w:val="0"/>
        </w:rPr>
      </w:pPr>
    </w:p>
    <w:p w:rsidR="00684673" w:rsidRDefault="00684673" w:rsidP="00684673">
      <w:pPr>
        <w:pStyle w:val="BodyText2"/>
        <w:jc w:val="center"/>
        <w:rPr>
          <w:b/>
          <w:i w:val="0"/>
          <w:lang w:val="sr-Cyrl-CS"/>
        </w:rPr>
      </w:pPr>
    </w:p>
    <w:p w:rsidR="00684673" w:rsidRPr="00C23501" w:rsidRDefault="00684673" w:rsidP="00684673">
      <w:pPr>
        <w:pStyle w:val="BodyText2"/>
        <w:jc w:val="center"/>
        <w:rPr>
          <w:b/>
          <w:i w:val="0"/>
          <w:lang w:val="en-US"/>
        </w:rPr>
      </w:pPr>
      <w:r w:rsidRPr="00E0263F">
        <w:rPr>
          <w:b/>
          <w:i w:val="0"/>
          <w:lang w:val="sr-Cyrl-CS"/>
        </w:rPr>
        <w:t>ЗАДУЖЕЊА</w:t>
      </w:r>
      <w:r w:rsidRPr="00D8618D">
        <w:rPr>
          <w:b/>
          <w:i w:val="0"/>
          <w:lang w:val="sr-Cyrl-CS"/>
        </w:rPr>
        <w:t>, СТРУКТУРА И РАСПОРЕД АКТИВНОСТИ НАСТАВНИКА И СТРУЧН</w:t>
      </w:r>
      <w:r>
        <w:rPr>
          <w:b/>
          <w:i w:val="0"/>
          <w:lang w:val="sr-Cyrl-CS"/>
        </w:rPr>
        <w:t xml:space="preserve">ИХ САРАДНИКА У ОКВИРУ                        </w:t>
      </w:r>
      <w:r w:rsidRPr="00D8618D">
        <w:rPr>
          <w:b/>
          <w:i w:val="0"/>
          <w:lang w:val="sr-Cyrl-CS"/>
        </w:rPr>
        <w:t>40-ЧАСОВНЕ РАДНЕ НЕДЕЉЕ</w:t>
      </w:r>
    </w:p>
    <w:p w:rsidR="00684673" w:rsidRPr="00ED10B4" w:rsidRDefault="00684673" w:rsidP="00684673">
      <w:pPr>
        <w:spacing w:line="240" w:lineRule="auto"/>
        <w:rPr>
          <w:rFonts w:ascii="Times New Roman" w:hAnsi="Times New Roman"/>
          <w:b/>
        </w:rPr>
      </w:pPr>
    </w:p>
    <w:p w:rsidR="00684673" w:rsidRPr="00ED10B4" w:rsidRDefault="00684673" w:rsidP="00684673">
      <w:pPr>
        <w:spacing w:line="240" w:lineRule="auto"/>
        <w:rPr>
          <w:rFonts w:ascii="Times New Roman" w:hAnsi="Times New Roman"/>
          <w:b/>
        </w:rPr>
      </w:pPr>
      <w:r w:rsidRPr="00AF06D0">
        <w:rPr>
          <w:rFonts w:ascii="Times New Roman" w:hAnsi="Times New Roman"/>
          <w:b/>
        </w:rPr>
        <w:t>Предметна настав</w:t>
      </w:r>
      <w:r>
        <w:rPr>
          <w:rFonts w:ascii="Times New Roman" w:hAnsi="Times New Roman"/>
          <w:b/>
        </w:rPr>
        <w:t>а</w:t>
      </w:r>
    </w:p>
    <w:tbl>
      <w:tblPr>
        <w:tblpPr w:leftFromText="141" w:rightFromText="141" w:bottomFromText="200" w:vertAnchor="text" w:horzAnchor="margin" w:tblpX="-494" w:tblpY="431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68"/>
        <w:gridCol w:w="630"/>
        <w:gridCol w:w="1260"/>
        <w:gridCol w:w="630"/>
        <w:gridCol w:w="540"/>
        <w:gridCol w:w="984"/>
        <w:gridCol w:w="725"/>
        <w:gridCol w:w="706"/>
        <w:gridCol w:w="425"/>
        <w:gridCol w:w="425"/>
        <w:gridCol w:w="605"/>
        <w:gridCol w:w="720"/>
        <w:gridCol w:w="720"/>
        <w:gridCol w:w="810"/>
        <w:gridCol w:w="541"/>
        <w:gridCol w:w="630"/>
        <w:gridCol w:w="540"/>
        <w:gridCol w:w="450"/>
        <w:gridCol w:w="809"/>
      </w:tblGrid>
      <w:tr w:rsidR="00684673" w:rsidRPr="00852A81" w:rsidTr="00260DC9">
        <w:trPr>
          <w:cantSplit/>
          <w:trHeight w:val="41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684673" w:rsidRPr="00852A81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 наставника, наставни предмет, одељење у коме предаје</w:t>
            </w:r>
          </w:p>
          <w:p w:rsidR="00684673" w:rsidRPr="00852A81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Одељ. стареш</w:t>
            </w: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инство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Непосредан рад са ученицима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Припрема за наставу</w:t>
            </w:r>
          </w:p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Вођење документације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 у стр. органима и тимовима</w:t>
            </w:r>
          </w:p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Сарадња са родитељима/ другим зак.заст.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Стр. усавршавање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-468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Културне и јавне            активности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Дежурство 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Остало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СВЕГА</w:t>
            </w:r>
          </w:p>
        </w:tc>
      </w:tr>
      <w:tr w:rsidR="00684673" w:rsidRPr="00852A81" w:rsidTr="00260DC9">
        <w:trPr>
          <w:cantSplit/>
          <w:trHeight w:val="1561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Редовна настава (часови и %), обавезни изборни предмет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Допунска настава</w:t>
            </w:r>
          </w:p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</w:t>
            </w:r>
          </w:p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Додатни рад</w:t>
            </w:r>
          </w:p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 </w:t>
            </w:r>
          </w:p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-468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Изборни предме</w:t>
            </w: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т/ Слоб.наст.активн.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-468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</w:t>
            </w: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аннаст. активи./       Секције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Припремна настава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ЧОС</w:t>
            </w:r>
          </w:p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СВЕГА</w:t>
            </w: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-468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84673" w:rsidRPr="00852A81" w:rsidRDefault="00684673" w:rsidP="00260DC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684673" w:rsidRPr="00852A81" w:rsidTr="00260DC9">
        <w:trPr>
          <w:trHeight w:val="4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Иван Пајић, техника и технологија, V-1, V-2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 xml:space="preserve">4 часа; </w:t>
            </w:r>
            <w:r w:rsidRPr="00852A81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ind w:right="-468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684673" w:rsidRPr="00852A81" w:rsidTr="00260DC9">
        <w:trPr>
          <w:trHeight w:val="4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Милан Перишић, физика, VI-1, VII-1,             VIII-1, VIII-2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 часова;</w:t>
            </w:r>
            <w:r w:rsidRPr="00852A8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40%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ind w:right="-468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sz w:val="18"/>
                <w:szCs w:val="18"/>
                <w:lang w:val="sr-Cyrl-CS"/>
              </w:rPr>
              <w:t>0,5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684673" w:rsidRPr="00852A81" w:rsidTr="00260DC9">
        <w:trPr>
          <w:trHeight w:val="4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Default="00684673" w:rsidP="00260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Милан Перишић, ликовна култура, </w:t>
            </w:r>
            <w:r w:rsidRPr="00852A81">
              <w:rPr>
                <w:rFonts w:ascii="Times New Roman" w:hAnsi="Times New Roman"/>
                <w:sz w:val="18"/>
                <w:szCs w:val="18"/>
              </w:rPr>
              <w:t xml:space="preserve"> V-1, V-2, VI-1, VII-1,  VIII-1, VIII-2</w:t>
            </w:r>
          </w:p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*Напомена: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Милан Перишић је преузео задужења од Владете мишковић до његовог повратка са боловања.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;</w:t>
            </w:r>
            <w:r w:rsidRPr="00852A8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852A81">
              <w:rPr>
                <w:rFonts w:ascii="Times New Roman" w:hAnsi="Times New Roman"/>
                <w:sz w:val="18"/>
                <w:szCs w:val="18"/>
              </w:rPr>
              <w:t>40</w:t>
            </w:r>
            <w:r w:rsidRPr="00852A81">
              <w:rPr>
                <w:rFonts w:ascii="Times New Roman" w:hAnsi="Times New Roman"/>
                <w:sz w:val="18"/>
                <w:szCs w:val="18"/>
                <w:lang w:val="sr-Cyrl-CS"/>
              </w:rPr>
              <w:t>%</w:t>
            </w:r>
          </w:p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sz w:val="18"/>
                <w:szCs w:val="18"/>
              </w:rPr>
              <w:t>ЦСВ</w:t>
            </w:r>
          </w:p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52A81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3;</w:t>
            </w:r>
            <w:r w:rsidRPr="00852A8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15%</w:t>
            </w:r>
          </w:p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A8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1 група </w:t>
            </w:r>
            <w:r w:rsidRPr="00852A81">
              <w:rPr>
                <w:rFonts w:ascii="Times New Roman" w:hAnsi="Times New Roman"/>
                <w:sz w:val="18"/>
                <w:szCs w:val="18"/>
              </w:rPr>
              <w:t xml:space="preserve"> V разред,  VII-1,  VIII-2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ind w:right="-468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0C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0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0C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0C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0C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0C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0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240C9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0C9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</w:tbl>
    <w:p w:rsidR="00684673" w:rsidRDefault="00684673" w:rsidP="00684673">
      <w:pPr>
        <w:rPr>
          <w:rFonts w:ascii="Times New Roman" w:hAnsi="Times New Roman"/>
          <w:b/>
          <w:sz w:val="24"/>
          <w:szCs w:val="24"/>
        </w:rPr>
      </w:pPr>
    </w:p>
    <w:p w:rsidR="00684673" w:rsidRDefault="00684673" w:rsidP="00684673">
      <w:pPr>
        <w:rPr>
          <w:rFonts w:ascii="Times New Roman" w:hAnsi="Times New Roman"/>
          <w:b/>
          <w:sz w:val="24"/>
          <w:szCs w:val="24"/>
        </w:rPr>
      </w:pPr>
    </w:p>
    <w:p w:rsidR="00684673" w:rsidRDefault="00684673" w:rsidP="00684673">
      <w:pPr>
        <w:rPr>
          <w:rFonts w:ascii="Times New Roman" w:hAnsi="Times New Roman"/>
          <w:b/>
          <w:sz w:val="24"/>
          <w:szCs w:val="24"/>
        </w:rPr>
      </w:pPr>
    </w:p>
    <w:p w:rsidR="00F2516E" w:rsidRPr="00684673" w:rsidRDefault="00F2516E" w:rsidP="00F2516E">
      <w:pPr>
        <w:pStyle w:val="BodyText2"/>
        <w:jc w:val="center"/>
        <w:rPr>
          <w:b/>
          <w:i w:val="0"/>
          <w:color w:val="FF0000"/>
        </w:rPr>
      </w:pPr>
    </w:p>
    <w:p w:rsidR="00F2516E" w:rsidRPr="00684673" w:rsidRDefault="00F2516E" w:rsidP="00684673">
      <w:pPr>
        <w:pStyle w:val="BodyText2"/>
        <w:rPr>
          <w:b/>
          <w:i w:val="0"/>
          <w:color w:val="FF0000"/>
        </w:rPr>
      </w:pPr>
    </w:p>
    <w:p w:rsidR="00684673" w:rsidRPr="00D562BA" w:rsidRDefault="00684673" w:rsidP="0068467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562BA">
        <w:rPr>
          <w:rFonts w:ascii="Times New Roman" w:hAnsi="Times New Roman"/>
          <w:b/>
          <w:sz w:val="24"/>
          <w:szCs w:val="24"/>
          <w:lang w:val="sr-Cyrl-CS"/>
        </w:rPr>
        <w:lastRenderedPageBreak/>
        <w:t>РАСПОРЕД ЧАСОВА НАСТАВНИХ И ВАННАСТАВНИХ АКТИВНОСТИ</w:t>
      </w:r>
    </w:p>
    <w:p w:rsidR="00684673" w:rsidRPr="00721A95" w:rsidRDefault="00684673" w:rsidP="00684673">
      <w:pPr>
        <w:pStyle w:val="Heading3"/>
      </w:pPr>
      <w:r w:rsidRPr="001240C9">
        <w:t>Матична школа - старији разреди - допунска настава (онлајн)</w:t>
      </w:r>
      <w:r>
        <w:t>, од октобра</w:t>
      </w:r>
    </w:p>
    <w:tbl>
      <w:tblPr>
        <w:tblStyle w:val="TableGrid"/>
        <w:tblW w:w="0" w:type="auto"/>
        <w:tblLook w:val="04A0"/>
      </w:tblPr>
      <w:tblGrid>
        <w:gridCol w:w="1728"/>
        <w:gridCol w:w="1980"/>
        <w:gridCol w:w="2610"/>
        <w:gridCol w:w="2610"/>
        <w:gridCol w:w="2610"/>
        <w:gridCol w:w="2610"/>
      </w:tblGrid>
      <w:tr w:rsidR="00684673" w:rsidRPr="00AF06D0" w:rsidTr="00260DC9">
        <w:trPr>
          <w:trHeight w:val="289"/>
        </w:trPr>
        <w:tc>
          <w:tcPr>
            <w:tcW w:w="1728" w:type="dxa"/>
            <w:vMerge w:val="restart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Наставни предмет</w:t>
            </w:r>
          </w:p>
        </w:tc>
        <w:tc>
          <w:tcPr>
            <w:tcW w:w="1980" w:type="dxa"/>
            <w:vMerge w:val="restart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Име и презиме наставника</w:t>
            </w:r>
          </w:p>
        </w:tc>
        <w:tc>
          <w:tcPr>
            <w:tcW w:w="10440" w:type="dxa"/>
            <w:gridSpan w:val="4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Разред</w:t>
            </w:r>
          </w:p>
        </w:tc>
      </w:tr>
      <w:tr w:rsidR="00684673" w:rsidRPr="00AF06D0" w:rsidTr="00260DC9">
        <w:trPr>
          <w:trHeight w:val="325"/>
        </w:trPr>
        <w:tc>
          <w:tcPr>
            <w:tcW w:w="1728" w:type="dxa"/>
            <w:vMerge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VI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</w:tr>
      <w:tr w:rsidR="00684673" w:rsidRPr="00AF06D0" w:rsidTr="00260DC9">
        <w:trPr>
          <w:trHeight w:val="712"/>
        </w:trPr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Марија Танасић Станишић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sz w:val="18"/>
                <w:szCs w:val="18"/>
              </w:rPr>
              <w:t>Уторак, 17.00 - 17.30 преко Google meet апликације, као час уживо.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sz w:val="18"/>
                <w:szCs w:val="18"/>
              </w:rPr>
              <w:t>Уторак, 17.30 - 18.00 преко Google meet апликације, као час уживо.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sz w:val="18"/>
                <w:szCs w:val="18"/>
              </w:rPr>
              <w:t>Четвртак, 17.00 - 17.30 преко Google meet апликације, као час уживо.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sz w:val="18"/>
                <w:szCs w:val="18"/>
              </w:rPr>
              <w:t>Четвртак, 17.00 - 17.30 преко Google meet апликације, као час уживо.</w:t>
            </w:r>
          </w:p>
        </w:tc>
      </w:tr>
      <w:tr w:rsidR="00684673" w:rsidRPr="00AF06D0" w:rsidTr="00260DC9">
        <w:tc>
          <w:tcPr>
            <w:tcW w:w="1728" w:type="dxa"/>
            <w:vMerge w:val="restart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Српски језик</w:t>
            </w:r>
          </w:p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Марија Васић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  <w:vMerge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Мирјана Милетић  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  <w:vMerge w:val="restart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Енглески језик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Мирјана Мијатовић Грујић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  <w:vMerge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Јелена Станић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Руски језик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Зора Васић  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Физика 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Иван Пајић 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4673" w:rsidRPr="00E124F6" w:rsidRDefault="00684673" w:rsidP="00684673">
      <w:pPr>
        <w:pStyle w:val="Heading3"/>
      </w:pPr>
      <w:r w:rsidRPr="001240C9">
        <w:t>Матична школа – старији разреди – додатни рад (онлајн)</w:t>
      </w:r>
      <w:r>
        <w:t>, од октобра</w:t>
      </w:r>
    </w:p>
    <w:tbl>
      <w:tblPr>
        <w:tblStyle w:val="TableGrid"/>
        <w:tblW w:w="0" w:type="auto"/>
        <w:tblLook w:val="04A0"/>
      </w:tblPr>
      <w:tblGrid>
        <w:gridCol w:w="1728"/>
        <w:gridCol w:w="1980"/>
        <w:gridCol w:w="2610"/>
        <w:gridCol w:w="2610"/>
        <w:gridCol w:w="2610"/>
        <w:gridCol w:w="2610"/>
      </w:tblGrid>
      <w:tr w:rsidR="00684673" w:rsidRPr="00AF06D0" w:rsidTr="00260DC9">
        <w:trPr>
          <w:trHeight w:val="280"/>
        </w:trPr>
        <w:tc>
          <w:tcPr>
            <w:tcW w:w="1728" w:type="dxa"/>
            <w:vMerge w:val="restart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Наставни предмет</w:t>
            </w:r>
          </w:p>
        </w:tc>
        <w:tc>
          <w:tcPr>
            <w:tcW w:w="1980" w:type="dxa"/>
            <w:vMerge w:val="restart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Име и презиме наставника</w:t>
            </w:r>
          </w:p>
        </w:tc>
        <w:tc>
          <w:tcPr>
            <w:tcW w:w="10440" w:type="dxa"/>
            <w:gridSpan w:val="4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Разред</w:t>
            </w:r>
          </w:p>
        </w:tc>
      </w:tr>
      <w:tr w:rsidR="00684673" w:rsidRPr="00AF06D0" w:rsidTr="00260DC9">
        <w:trPr>
          <w:trHeight w:val="307"/>
        </w:trPr>
        <w:tc>
          <w:tcPr>
            <w:tcW w:w="1728" w:type="dxa"/>
            <w:vMerge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VI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sz w:val="18"/>
                <w:szCs w:val="18"/>
              </w:rPr>
              <w:t>Марија Танасић Станишић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  <w:vMerge w:val="restart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Српски језик</w:t>
            </w:r>
          </w:p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Марија Васић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  <w:vMerge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Мирјана Милетић  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Енглески језик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Мирјана Мијатовић Грујић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Руски језик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Зора Васић  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Историја 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Драган Шево  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Географија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Биљана Чикарић  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Биологија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Љиљана Антонић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Физика </w:t>
            </w:r>
          </w:p>
        </w:tc>
        <w:tc>
          <w:tcPr>
            <w:tcW w:w="198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Иван Пајић   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tabs>
                <w:tab w:val="center" w:pos="4680"/>
              </w:tabs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sr-Cyrl-CS"/>
              </w:rPr>
            </w:pPr>
            <w:r w:rsidRPr="00AF06D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980" w:type="dxa"/>
            <w:vMerge w:val="restart"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F06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Александар Фирауновић</w:t>
            </w: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673" w:rsidRPr="00AF06D0" w:rsidTr="00260DC9">
        <w:tc>
          <w:tcPr>
            <w:tcW w:w="1728" w:type="dxa"/>
          </w:tcPr>
          <w:p w:rsidR="00684673" w:rsidRPr="00AF06D0" w:rsidRDefault="00684673" w:rsidP="00260DC9">
            <w:pPr>
              <w:tabs>
                <w:tab w:val="center" w:pos="4680"/>
              </w:tabs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sr-Cyrl-CS"/>
              </w:rPr>
            </w:pPr>
            <w:r w:rsidRPr="00AF06D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val="sr-Cyrl-CS"/>
              </w:rPr>
              <w:t>Информатика и рачунарство</w:t>
            </w:r>
          </w:p>
        </w:tc>
        <w:tc>
          <w:tcPr>
            <w:tcW w:w="1980" w:type="dxa"/>
            <w:vMerge/>
          </w:tcPr>
          <w:p w:rsidR="00684673" w:rsidRPr="00AF06D0" w:rsidRDefault="00684673" w:rsidP="00260DC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684673" w:rsidRPr="00AF06D0" w:rsidRDefault="00684673" w:rsidP="00260D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4673" w:rsidRPr="00E124F6" w:rsidRDefault="00684673" w:rsidP="00684673">
      <w:pPr>
        <w:rPr>
          <w:rFonts w:ascii="Times New Roman" w:hAnsi="Times New Roman"/>
        </w:rPr>
      </w:pPr>
      <w:r w:rsidRPr="00E124F6">
        <w:rPr>
          <w:rFonts w:ascii="Times New Roman" w:hAnsi="Times New Roman"/>
          <w:b/>
          <w:color w:val="222222"/>
          <w:shd w:val="clear" w:color="auto" w:fill="FFFFFF"/>
        </w:rPr>
        <w:t>*Напомена:</w:t>
      </w:r>
      <w:r w:rsidRPr="00E124F6">
        <w:rPr>
          <w:rFonts w:ascii="Times New Roman" w:hAnsi="Times New Roman"/>
          <w:color w:val="222222"/>
          <w:shd w:val="clear" w:color="auto" w:fill="FFFFFF"/>
        </w:rPr>
        <w:t xml:space="preserve"> Додатна настава из математике ће се одвијати за потребе организовања и припреме такмичења.</w:t>
      </w:r>
    </w:p>
    <w:p w:rsidR="00684673" w:rsidRPr="00F97CD0" w:rsidRDefault="00684673" w:rsidP="00684673"/>
    <w:p w:rsidR="00684673" w:rsidRPr="00822C77" w:rsidRDefault="00684673" w:rsidP="00684673">
      <w:pPr>
        <w:rPr>
          <w:rFonts w:ascii="Times New Roman" w:hAnsi="Times New Roman"/>
          <w:b/>
        </w:rPr>
      </w:pPr>
      <w:r w:rsidRPr="00822C77">
        <w:rPr>
          <w:rFonts w:ascii="Times New Roman" w:hAnsi="Times New Roman"/>
          <w:b/>
        </w:rPr>
        <w:t>РАСПОРЕД ЧАСОВА/ТЕРМИНИ ПРИПРЕМНЕ НАСТАВЕ ЗА ЗАВРШНИ ИСПИТ</w:t>
      </w:r>
      <w:r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28"/>
        <w:gridCol w:w="2250"/>
        <w:gridCol w:w="2034"/>
        <w:gridCol w:w="2034"/>
        <w:gridCol w:w="2034"/>
        <w:gridCol w:w="2034"/>
        <w:gridCol w:w="2034"/>
      </w:tblGrid>
      <w:tr w:rsidR="00684673" w:rsidRPr="00822C77" w:rsidTr="00260DC9">
        <w:trPr>
          <w:trHeight w:val="280"/>
        </w:trPr>
        <w:tc>
          <w:tcPr>
            <w:tcW w:w="1728" w:type="dxa"/>
            <w:vMerge w:val="restart"/>
          </w:tcPr>
          <w:p w:rsidR="00684673" w:rsidRPr="00F45539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F45539">
              <w:rPr>
                <w:rFonts w:ascii="Times New Roman" w:hAnsi="Times New Roman"/>
                <w:b/>
              </w:rPr>
              <w:t>Наставни предмет</w:t>
            </w:r>
          </w:p>
        </w:tc>
        <w:tc>
          <w:tcPr>
            <w:tcW w:w="2250" w:type="dxa"/>
            <w:vMerge w:val="restart"/>
          </w:tcPr>
          <w:p w:rsidR="00684673" w:rsidRPr="00F45539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F45539">
              <w:rPr>
                <w:rFonts w:ascii="Times New Roman" w:hAnsi="Times New Roman"/>
                <w:b/>
              </w:rPr>
              <w:t>Име и презиме наставника</w:t>
            </w:r>
          </w:p>
        </w:tc>
        <w:tc>
          <w:tcPr>
            <w:tcW w:w="10170" w:type="dxa"/>
            <w:gridSpan w:val="5"/>
          </w:tcPr>
          <w:p w:rsidR="00684673" w:rsidRPr="00AC627E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AC627E">
              <w:rPr>
                <w:rFonts w:ascii="Times New Roman" w:hAnsi="Times New Roman"/>
                <w:b/>
              </w:rPr>
              <w:t>Дан/време</w:t>
            </w:r>
          </w:p>
        </w:tc>
      </w:tr>
      <w:tr w:rsidR="00684673" w:rsidRPr="00822C77" w:rsidTr="00260DC9">
        <w:tc>
          <w:tcPr>
            <w:tcW w:w="1728" w:type="dxa"/>
            <w:vMerge/>
          </w:tcPr>
          <w:p w:rsidR="00684673" w:rsidRPr="00F45539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vMerge/>
          </w:tcPr>
          <w:p w:rsidR="00684673" w:rsidRPr="00F45539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:rsidR="00684673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AC627E">
              <w:rPr>
                <w:rFonts w:ascii="Times New Roman" w:hAnsi="Times New Roman"/>
                <w:b/>
              </w:rPr>
              <w:t>Понедељак</w:t>
            </w:r>
          </w:p>
          <w:p w:rsidR="00684673" w:rsidRPr="00AC627E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</w:tcPr>
          <w:p w:rsidR="00684673" w:rsidRPr="00AC627E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AC627E">
              <w:rPr>
                <w:rFonts w:ascii="Times New Roman" w:hAnsi="Times New Roman"/>
                <w:b/>
              </w:rPr>
              <w:t>Уторак</w:t>
            </w:r>
          </w:p>
        </w:tc>
        <w:tc>
          <w:tcPr>
            <w:tcW w:w="2034" w:type="dxa"/>
          </w:tcPr>
          <w:p w:rsidR="00684673" w:rsidRPr="00AC627E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AC627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034" w:type="dxa"/>
          </w:tcPr>
          <w:p w:rsidR="00684673" w:rsidRPr="00AC627E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AC627E">
              <w:rPr>
                <w:rFonts w:ascii="Times New Roman" w:hAnsi="Times New Roman"/>
                <w:b/>
              </w:rPr>
              <w:t>Четвртак</w:t>
            </w:r>
          </w:p>
        </w:tc>
        <w:tc>
          <w:tcPr>
            <w:tcW w:w="2034" w:type="dxa"/>
          </w:tcPr>
          <w:p w:rsidR="00684673" w:rsidRPr="00AC627E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AC627E">
              <w:rPr>
                <w:rFonts w:ascii="Times New Roman" w:hAnsi="Times New Roman"/>
                <w:b/>
              </w:rPr>
              <w:t>Петак</w:t>
            </w:r>
          </w:p>
        </w:tc>
      </w:tr>
      <w:tr w:rsidR="00684673" w:rsidRPr="00822C77" w:rsidTr="00260DC9">
        <w:tc>
          <w:tcPr>
            <w:tcW w:w="1728" w:type="dxa"/>
          </w:tcPr>
          <w:p w:rsidR="00684673" w:rsidRPr="00F45539" w:rsidRDefault="00684673" w:rsidP="00260DC9">
            <w:pPr>
              <w:rPr>
                <w:rFonts w:ascii="Times New Roman" w:hAnsi="Times New Roman"/>
                <w:b/>
              </w:rPr>
            </w:pPr>
            <w:r w:rsidRPr="00F45539">
              <w:rPr>
                <w:rFonts w:ascii="Times New Roman" w:hAnsi="Times New Roman"/>
                <w:b/>
              </w:rPr>
              <w:t>Српски језик</w:t>
            </w:r>
          </w:p>
        </w:tc>
        <w:tc>
          <w:tcPr>
            <w:tcW w:w="2250" w:type="dxa"/>
          </w:tcPr>
          <w:p w:rsidR="00684673" w:rsidRPr="00F45539" w:rsidRDefault="00684673" w:rsidP="00260DC9">
            <w:pPr>
              <w:rPr>
                <w:rFonts w:ascii="Times New Roman" w:hAnsi="Times New Roman"/>
                <w:b/>
              </w:rPr>
            </w:pPr>
            <w:r w:rsidRPr="00F45539">
              <w:rPr>
                <w:rFonts w:ascii="Times New Roman" w:hAnsi="Times New Roman"/>
                <w:b/>
              </w:rPr>
              <w:t>Марија Васић</w:t>
            </w: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F45539" w:rsidRDefault="00684673" w:rsidP="00260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Претчас</w:t>
            </w:r>
          </w:p>
        </w:tc>
        <w:tc>
          <w:tcPr>
            <w:tcW w:w="2034" w:type="dxa"/>
          </w:tcPr>
          <w:p w:rsidR="00684673" w:rsidRPr="00F45539" w:rsidRDefault="00684673" w:rsidP="00260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Претчас</w:t>
            </w: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</w:tr>
      <w:tr w:rsidR="00684673" w:rsidRPr="00822C77" w:rsidTr="00260DC9">
        <w:trPr>
          <w:trHeight w:val="910"/>
        </w:trPr>
        <w:tc>
          <w:tcPr>
            <w:tcW w:w="1728" w:type="dxa"/>
          </w:tcPr>
          <w:p w:rsidR="00684673" w:rsidRPr="00822C77" w:rsidRDefault="00684673" w:rsidP="00260DC9">
            <w:pPr>
              <w:rPr>
                <w:rFonts w:ascii="Times New Roman" w:hAnsi="Times New Roman"/>
                <w:b/>
              </w:rPr>
            </w:pPr>
            <w:r w:rsidRPr="00822C77"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2250" w:type="dxa"/>
          </w:tcPr>
          <w:p w:rsidR="00684673" w:rsidRPr="00AC627E" w:rsidRDefault="00684673" w:rsidP="00260DC9">
            <w:pPr>
              <w:rPr>
                <w:rFonts w:ascii="Times New Roman" w:hAnsi="Times New Roman"/>
                <w:b/>
              </w:rPr>
            </w:pPr>
            <w:r w:rsidRPr="00AC627E">
              <w:rPr>
                <w:rFonts w:ascii="Times New Roman" w:hAnsi="Times New Roman"/>
                <w:b/>
              </w:rPr>
              <w:t>Марија Танасић Станишић</w:t>
            </w: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233256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  <w:r w:rsidRPr="00696C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696CC7">
              <w:rPr>
                <w:rFonts w:ascii="Times New Roman" w:hAnsi="Times New Roman"/>
              </w:rPr>
              <w:t>.00 - 1</w:t>
            </w:r>
            <w:r>
              <w:rPr>
                <w:rFonts w:ascii="Times New Roman" w:hAnsi="Times New Roman"/>
              </w:rPr>
              <w:t>9</w:t>
            </w:r>
            <w:r w:rsidRPr="00696CC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696CC7">
              <w:rPr>
                <w:rFonts w:ascii="Times New Roman" w:hAnsi="Times New Roman"/>
              </w:rPr>
              <w:t>0 преко Google meet апликације, као час уживо</w:t>
            </w:r>
          </w:p>
        </w:tc>
      </w:tr>
      <w:tr w:rsidR="00684673" w:rsidRPr="00822C77" w:rsidTr="00260DC9">
        <w:tc>
          <w:tcPr>
            <w:tcW w:w="1728" w:type="dxa"/>
          </w:tcPr>
          <w:p w:rsidR="00684673" w:rsidRPr="004C0E33" w:rsidRDefault="00684673" w:rsidP="00260DC9">
            <w:pPr>
              <w:rPr>
                <w:rFonts w:ascii="Times New Roman" w:hAnsi="Times New Roman"/>
                <w:b/>
                <w:color w:val="FF0000"/>
              </w:rPr>
            </w:pPr>
            <w:r w:rsidRPr="004C0E33">
              <w:rPr>
                <w:rFonts w:ascii="Times New Roman" w:hAnsi="Times New Roman"/>
                <w:b/>
                <w:color w:val="FF0000"/>
              </w:rPr>
              <w:t>Историја</w:t>
            </w:r>
          </w:p>
        </w:tc>
        <w:tc>
          <w:tcPr>
            <w:tcW w:w="2250" w:type="dxa"/>
          </w:tcPr>
          <w:p w:rsidR="00684673" w:rsidRPr="004C0E33" w:rsidRDefault="00684673" w:rsidP="00260DC9">
            <w:pPr>
              <w:rPr>
                <w:rFonts w:ascii="Times New Roman" w:hAnsi="Times New Roman"/>
                <w:b/>
                <w:color w:val="FF0000"/>
              </w:rPr>
            </w:pPr>
            <w:r w:rsidRPr="004C0E33">
              <w:rPr>
                <w:rFonts w:ascii="Times New Roman" w:hAnsi="Times New Roman"/>
                <w:b/>
                <w:color w:val="FF0000"/>
              </w:rPr>
              <w:t>Драган Шево</w:t>
            </w: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</w:tr>
      <w:tr w:rsidR="00684673" w:rsidRPr="00822C77" w:rsidTr="00260DC9">
        <w:tc>
          <w:tcPr>
            <w:tcW w:w="1728" w:type="dxa"/>
          </w:tcPr>
          <w:p w:rsidR="00684673" w:rsidRPr="004C0E33" w:rsidRDefault="00684673" w:rsidP="00260DC9">
            <w:pPr>
              <w:rPr>
                <w:rFonts w:ascii="Times New Roman" w:hAnsi="Times New Roman"/>
                <w:b/>
                <w:color w:val="FF0000"/>
              </w:rPr>
            </w:pPr>
            <w:r w:rsidRPr="004C0E33">
              <w:rPr>
                <w:rFonts w:ascii="Times New Roman" w:hAnsi="Times New Roman"/>
                <w:b/>
                <w:color w:val="FF0000"/>
              </w:rPr>
              <w:t>Географија</w:t>
            </w:r>
          </w:p>
        </w:tc>
        <w:tc>
          <w:tcPr>
            <w:tcW w:w="2250" w:type="dxa"/>
          </w:tcPr>
          <w:p w:rsidR="00684673" w:rsidRPr="004C0E33" w:rsidRDefault="00684673" w:rsidP="00260DC9">
            <w:pPr>
              <w:rPr>
                <w:rFonts w:ascii="Times New Roman" w:hAnsi="Times New Roman"/>
                <w:b/>
                <w:color w:val="FF0000"/>
              </w:rPr>
            </w:pPr>
            <w:r w:rsidRPr="004C0E33">
              <w:rPr>
                <w:rFonts w:ascii="Times New Roman" w:hAnsi="Times New Roman"/>
                <w:b/>
                <w:color w:val="FF0000"/>
              </w:rPr>
              <w:t>Биљана Чикарић</w:t>
            </w: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</w:tr>
      <w:tr w:rsidR="00684673" w:rsidRPr="00822C77" w:rsidTr="00260DC9">
        <w:tc>
          <w:tcPr>
            <w:tcW w:w="1728" w:type="dxa"/>
          </w:tcPr>
          <w:p w:rsidR="00684673" w:rsidRPr="004C0E33" w:rsidRDefault="00684673" w:rsidP="00260DC9">
            <w:pPr>
              <w:rPr>
                <w:rFonts w:ascii="Times New Roman" w:hAnsi="Times New Roman"/>
                <w:b/>
                <w:color w:val="FF0000"/>
              </w:rPr>
            </w:pPr>
            <w:r w:rsidRPr="004C0E33">
              <w:rPr>
                <w:rFonts w:ascii="Times New Roman" w:hAnsi="Times New Roman"/>
                <w:b/>
                <w:color w:val="FF0000"/>
              </w:rPr>
              <w:t>Биологија</w:t>
            </w:r>
          </w:p>
        </w:tc>
        <w:tc>
          <w:tcPr>
            <w:tcW w:w="2250" w:type="dxa"/>
          </w:tcPr>
          <w:p w:rsidR="00684673" w:rsidRPr="004C0E33" w:rsidRDefault="00684673" w:rsidP="00260DC9">
            <w:pPr>
              <w:rPr>
                <w:rFonts w:ascii="Times New Roman" w:hAnsi="Times New Roman"/>
                <w:b/>
                <w:color w:val="FF0000"/>
              </w:rPr>
            </w:pPr>
            <w:r w:rsidRPr="004C0E33">
              <w:rPr>
                <w:rFonts w:ascii="Times New Roman" w:hAnsi="Times New Roman"/>
                <w:b/>
                <w:color w:val="FF0000"/>
              </w:rPr>
              <w:t>Гордана Пајић</w:t>
            </w: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</w:tr>
      <w:tr w:rsidR="00684673" w:rsidRPr="00822C77" w:rsidTr="00260DC9">
        <w:tc>
          <w:tcPr>
            <w:tcW w:w="1728" w:type="dxa"/>
          </w:tcPr>
          <w:p w:rsidR="00684673" w:rsidRPr="004C0E33" w:rsidRDefault="00684673" w:rsidP="00260DC9">
            <w:pPr>
              <w:rPr>
                <w:rFonts w:ascii="Times New Roman" w:hAnsi="Times New Roman"/>
                <w:b/>
                <w:color w:val="FF0000"/>
              </w:rPr>
            </w:pPr>
            <w:r w:rsidRPr="004C0E33">
              <w:rPr>
                <w:rFonts w:ascii="Times New Roman" w:hAnsi="Times New Roman"/>
                <w:b/>
                <w:color w:val="FF0000"/>
              </w:rPr>
              <w:t>Физика</w:t>
            </w:r>
          </w:p>
        </w:tc>
        <w:tc>
          <w:tcPr>
            <w:tcW w:w="2250" w:type="dxa"/>
          </w:tcPr>
          <w:p w:rsidR="00684673" w:rsidRPr="00F45539" w:rsidRDefault="00684673" w:rsidP="00260DC9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Милан Перишић</w:t>
            </w: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</w:tr>
      <w:tr w:rsidR="00684673" w:rsidRPr="00822C77" w:rsidTr="00260DC9">
        <w:trPr>
          <w:trHeight w:val="199"/>
        </w:trPr>
        <w:tc>
          <w:tcPr>
            <w:tcW w:w="1728" w:type="dxa"/>
          </w:tcPr>
          <w:p w:rsidR="00684673" w:rsidRPr="00DA5216" w:rsidRDefault="00684673" w:rsidP="00260DC9">
            <w:pPr>
              <w:rPr>
                <w:rFonts w:ascii="Times New Roman" w:hAnsi="Times New Roman"/>
                <w:b/>
              </w:rPr>
            </w:pPr>
            <w:r w:rsidRPr="00DA5216">
              <w:rPr>
                <w:rFonts w:ascii="Times New Roman" w:hAnsi="Times New Roman"/>
                <w:b/>
              </w:rPr>
              <w:t>Хемија</w:t>
            </w:r>
          </w:p>
        </w:tc>
        <w:tc>
          <w:tcPr>
            <w:tcW w:w="2250" w:type="dxa"/>
          </w:tcPr>
          <w:p w:rsidR="00684673" w:rsidRPr="00DA5216" w:rsidRDefault="00684673" w:rsidP="00260DC9">
            <w:pPr>
              <w:rPr>
                <w:rFonts w:ascii="Times New Roman" w:hAnsi="Times New Roman"/>
                <w:b/>
              </w:rPr>
            </w:pPr>
            <w:r w:rsidRPr="00DA5216">
              <w:rPr>
                <w:rFonts w:ascii="Times New Roman" w:hAnsi="Times New Roman"/>
                <w:b/>
              </w:rPr>
              <w:t>Милица Малетић</w:t>
            </w:r>
          </w:p>
        </w:tc>
        <w:tc>
          <w:tcPr>
            <w:tcW w:w="2034" w:type="dxa"/>
          </w:tcPr>
          <w:p w:rsidR="00684673" w:rsidRPr="00DA5216" w:rsidRDefault="00684673" w:rsidP="00260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Претчас</w:t>
            </w: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684673" w:rsidRPr="00822C77" w:rsidRDefault="00684673" w:rsidP="00260DC9">
            <w:pPr>
              <w:rPr>
                <w:rFonts w:ascii="Times New Roman" w:hAnsi="Times New Roman"/>
              </w:rPr>
            </w:pPr>
          </w:p>
        </w:tc>
      </w:tr>
    </w:tbl>
    <w:p w:rsidR="00684673" w:rsidRPr="00113B46" w:rsidRDefault="00684673" w:rsidP="00684673"/>
    <w:p w:rsidR="00684673" w:rsidRDefault="00684673" w:rsidP="00684673">
      <w:pPr>
        <w:pStyle w:val="Heading2"/>
        <w:ind w:left="0"/>
        <w:rPr>
          <w:b/>
          <w:i w:val="0"/>
          <w:sz w:val="32"/>
          <w:szCs w:val="32"/>
        </w:rPr>
      </w:pPr>
    </w:p>
    <w:p w:rsidR="00971E91" w:rsidRPr="00684673" w:rsidRDefault="00971E91" w:rsidP="00F2516E">
      <w:pPr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F2516E" w:rsidRDefault="00F2516E" w:rsidP="00B06CC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84673" w:rsidRDefault="00684673" w:rsidP="00B06CC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84673" w:rsidRDefault="00684673" w:rsidP="00B06CC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84673" w:rsidRDefault="00684673" w:rsidP="00B06CC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84673" w:rsidRDefault="00684673" w:rsidP="00B06CC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84673" w:rsidRPr="00684673" w:rsidRDefault="00684673" w:rsidP="00B06CC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84673" w:rsidRPr="004A0911" w:rsidRDefault="00684673" w:rsidP="00684673">
      <w:pPr>
        <w:pStyle w:val="Heading3"/>
        <w:rPr>
          <w:sz w:val="28"/>
          <w:szCs w:val="28"/>
        </w:rPr>
      </w:pPr>
      <w:r w:rsidRPr="00971E91">
        <w:lastRenderedPageBreak/>
        <w:t xml:space="preserve">Матична школа - старији разреди </w:t>
      </w:r>
      <w:r>
        <w:rPr>
          <w:sz w:val="28"/>
          <w:szCs w:val="28"/>
        </w:rPr>
        <w:t>–</w:t>
      </w:r>
      <w:r w:rsidRPr="00971E91">
        <w:rPr>
          <w:sz w:val="28"/>
          <w:szCs w:val="28"/>
        </w:rPr>
        <w:t xml:space="preserve"> </w:t>
      </w:r>
      <w:r>
        <w:rPr>
          <w:sz w:val="28"/>
          <w:szCs w:val="28"/>
        </w:rPr>
        <w:t>од 08. фебруара</w:t>
      </w:r>
    </w:p>
    <w:tbl>
      <w:tblPr>
        <w:tblW w:w="158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395"/>
        <w:gridCol w:w="397"/>
        <w:gridCol w:w="397"/>
        <w:gridCol w:w="391"/>
        <w:gridCol w:w="403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8"/>
        <w:gridCol w:w="396"/>
        <w:gridCol w:w="396"/>
        <w:gridCol w:w="397"/>
        <w:gridCol w:w="431"/>
        <w:gridCol w:w="363"/>
        <w:gridCol w:w="397"/>
        <w:gridCol w:w="397"/>
        <w:gridCol w:w="397"/>
        <w:gridCol w:w="397"/>
        <w:gridCol w:w="397"/>
        <w:gridCol w:w="442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84673" w:rsidRPr="004A0911" w:rsidTr="00260DC9">
        <w:trPr>
          <w:trHeight w:val="244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Име и презиме</w:t>
            </w: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 xml:space="preserve"> наставника /предмет/од.ст.</w:t>
            </w:r>
          </w:p>
        </w:tc>
        <w:tc>
          <w:tcPr>
            <w:tcW w:w="14360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Дан и час</w:t>
            </w:r>
          </w:p>
        </w:tc>
      </w:tr>
      <w:tr w:rsidR="00684673" w:rsidRPr="004A0911" w:rsidTr="00260DC9">
        <w:trPr>
          <w:trHeight w:val="244"/>
        </w:trPr>
        <w:tc>
          <w:tcPr>
            <w:tcW w:w="14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7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8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31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Петак</w:t>
            </w:r>
          </w:p>
        </w:tc>
      </w:tr>
      <w:tr w:rsidR="00684673" w:rsidRPr="004A0911" w:rsidTr="00260DC9">
        <w:trPr>
          <w:trHeight w:val="246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</w:tr>
      <w:tr w:rsidR="00684673" w:rsidRPr="004A0911" w:rsidTr="00260DC9">
        <w:trPr>
          <w:trHeight w:val="496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Марија Васић/ с.ј. и књ. /VI-1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A0911">
              <w:rPr>
                <w:rFonts w:ascii="Times New Roman" w:hAnsi="Times New Roman"/>
                <w:sz w:val="16"/>
                <w:szCs w:val="16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A0911">
              <w:rPr>
                <w:rFonts w:ascii="Times New Roman" w:hAnsi="Times New Roman"/>
                <w:sz w:val="16"/>
                <w:szCs w:val="16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0911">
              <w:rPr>
                <w:rFonts w:ascii="Times New Roman" w:hAnsi="Times New Roman"/>
                <w:sz w:val="16"/>
                <w:szCs w:val="16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rPr>
          <w:trHeight w:val="415"/>
        </w:trPr>
        <w:tc>
          <w:tcPr>
            <w:tcW w:w="14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Мирјана Милетић/с.ј. и к.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Мирјана Мијатовић Грујић/енг.ј.</w:t>
            </w: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 xml:space="preserve"> /V-2</w:t>
            </w: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Зора Васић/ руски језик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 xml:space="preserve">Бобан Симић/ муз. кул./VIII-2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Владета Мишковић/ ликовна култура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цсв5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цсв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*Напомена: Претчас цсв 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Драган Шево/ историја/VII-1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Синиша Ерић/ историја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Ивана Берић</w:t>
            </w: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 xml:space="preserve">/ географија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чп 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чп 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12</w:t>
            </w:r>
          </w:p>
        </w:tc>
      </w:tr>
      <w:tr w:rsidR="00684673" w:rsidRPr="004A0911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Весна Станојчић/ географија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Марија Танасић Станишић/ математика</w:t>
            </w: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/ V-1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Иван Пајић/ техника и технологија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Милица Малетић/ хемија</w:t>
            </w: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/ VIII-1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Милан Перишић/ физика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Љиљана Антонић/ 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д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Гордана Пајић/ 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Александар Фирауновић/   тех. и технол., инф.и рачун.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 xml:space="preserve">1 </w:t>
            </w: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 xml:space="preserve">1 </w:t>
            </w: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0911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и 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Саша Мартић/физ.и здр.васпитање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 xml:space="preserve">Радосав </w:t>
            </w: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Веселиновић/ физ. и здр.васп.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Јанко Бабић/ прав.катихизис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4A0911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4A0911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A0911">
              <w:rPr>
                <w:rFonts w:ascii="Times New Roman" w:hAnsi="Times New Roman"/>
                <w:b/>
                <w:sz w:val="16"/>
                <w:szCs w:val="16"/>
              </w:rPr>
              <w:t>Катарина Милованчевић/ грађ.васпитање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0911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4A0911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4A0911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684673" w:rsidRPr="001240C9" w:rsidRDefault="00684673" w:rsidP="00684673">
      <w:pPr>
        <w:spacing w:after="0"/>
        <w:rPr>
          <w:rFonts w:ascii="Times New Roman" w:hAnsi="Times New Roman"/>
          <w:b/>
          <w:lang w:val="sr-Cyrl-CS"/>
        </w:rPr>
      </w:pPr>
    </w:p>
    <w:p w:rsidR="00F2516E" w:rsidRPr="00684673" w:rsidRDefault="00684673" w:rsidP="00684673">
      <w:pPr>
        <w:rPr>
          <w:color w:val="FF0000"/>
        </w:rPr>
      </w:pPr>
      <w:r w:rsidRPr="001240C9">
        <w:rPr>
          <w:rFonts w:ascii="Times New Roman" w:hAnsi="Times New Roman"/>
          <w:b/>
          <w:lang w:val="sr-Cyrl-CS"/>
        </w:rPr>
        <w:t xml:space="preserve">*Напомена: </w:t>
      </w:r>
      <w:r>
        <w:rPr>
          <w:rFonts w:ascii="Times New Roman" w:hAnsi="Times New Roman"/>
          <w:lang w:val="sr-Cyrl-CS"/>
        </w:rPr>
        <w:t>Болдирани часови су ЧОС/ЧОЗ</w:t>
      </w:r>
    </w:p>
    <w:p w:rsidR="00684673" w:rsidRDefault="00684673" w:rsidP="00F2516E">
      <w:pPr>
        <w:rPr>
          <w:rFonts w:ascii="Times New Roman" w:hAnsi="Times New Roman"/>
          <w:b/>
          <w:color w:val="FF0000"/>
        </w:rPr>
      </w:pPr>
    </w:p>
    <w:p w:rsidR="00684673" w:rsidRDefault="00684673" w:rsidP="00F2516E">
      <w:pPr>
        <w:rPr>
          <w:rFonts w:ascii="Times New Roman" w:hAnsi="Times New Roman"/>
          <w:b/>
          <w:color w:val="FF0000"/>
        </w:rPr>
      </w:pPr>
    </w:p>
    <w:p w:rsidR="00684673" w:rsidRDefault="00684673" w:rsidP="00F2516E">
      <w:pPr>
        <w:rPr>
          <w:rFonts w:ascii="Times New Roman" w:hAnsi="Times New Roman"/>
          <w:b/>
          <w:color w:val="FF0000"/>
        </w:rPr>
      </w:pPr>
    </w:p>
    <w:p w:rsidR="00684673" w:rsidRDefault="00684673" w:rsidP="00F2516E">
      <w:pPr>
        <w:rPr>
          <w:rFonts w:ascii="Times New Roman" w:hAnsi="Times New Roman"/>
          <w:b/>
          <w:color w:val="FF0000"/>
        </w:rPr>
      </w:pPr>
    </w:p>
    <w:p w:rsidR="00684673" w:rsidRDefault="00684673" w:rsidP="00684673">
      <w:pPr>
        <w:rPr>
          <w:rFonts w:ascii="Times New Roman" w:hAnsi="Times New Roman"/>
          <w:b/>
        </w:rPr>
      </w:pPr>
    </w:p>
    <w:p w:rsidR="00684673" w:rsidRPr="002006D6" w:rsidRDefault="00684673" w:rsidP="006846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ДЕЖУРСТВО НАСТАВНИКА И УЧЕНИКА</w:t>
      </w:r>
    </w:p>
    <w:p w:rsidR="00684673" w:rsidRPr="001240C9" w:rsidRDefault="00684673" w:rsidP="00684673">
      <w:pPr>
        <w:rPr>
          <w:rFonts w:ascii="Times New Roman" w:hAnsi="Times New Roman"/>
          <w:b/>
          <w:lang w:val="sr-Cyrl-CS"/>
        </w:rPr>
      </w:pPr>
      <w:r w:rsidRPr="001240C9">
        <w:rPr>
          <w:rFonts w:ascii="Times New Roman" w:hAnsi="Times New Roman"/>
          <w:b/>
          <w:lang w:val="sr-Cyrl-CS"/>
        </w:rPr>
        <w:t>Старији разреди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369"/>
        <w:gridCol w:w="2370"/>
        <w:gridCol w:w="2370"/>
        <w:gridCol w:w="2370"/>
        <w:gridCol w:w="2370"/>
      </w:tblGrid>
      <w:tr w:rsidR="00684673" w:rsidRPr="00685E82" w:rsidTr="00260DC9">
        <w:trPr>
          <w:jc w:val="center"/>
        </w:trPr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849" w:type="dxa"/>
            <w:gridSpan w:val="5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Име и презиме дежурног наставника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tcBorders>
              <w:tl2br w:val="single" w:sz="4" w:space="0" w:color="auto"/>
            </w:tcBorders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Дан</w:t>
            </w:r>
          </w:p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Место дежурства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Ходник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Иван Пајић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Бобан Симић 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Владета Мишковић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Јанко Бабић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Саша Мартић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Двориште 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Марија Васић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Драган Шево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Зора Васић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Љиљана Антонић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Радосав Веселиновић 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Улица 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Марија Танасић Станишић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Фирауновић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Гордана Пајић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Милан Перишић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Ивана Берић</w:t>
            </w:r>
          </w:p>
        </w:tc>
      </w:tr>
    </w:tbl>
    <w:p w:rsidR="00684673" w:rsidRDefault="00684673" w:rsidP="00684673">
      <w:pPr>
        <w:pStyle w:val="Heading2"/>
        <w:ind w:left="0"/>
        <w:rPr>
          <w:b/>
          <w:i w:val="0"/>
          <w:noProof/>
          <w:lang w:val="en-US"/>
        </w:rPr>
      </w:pPr>
    </w:p>
    <w:p w:rsidR="00684673" w:rsidRDefault="00684673" w:rsidP="00684673"/>
    <w:p w:rsidR="00684673" w:rsidRDefault="00684673" w:rsidP="00684673"/>
    <w:p w:rsidR="00684673" w:rsidRPr="006F57EA" w:rsidRDefault="00684673" w:rsidP="006846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ДЕЖУРСТВО НАСТАВНИКА И УЧЕНИКА од 17. до 26. фебруара</w:t>
      </w:r>
    </w:p>
    <w:p w:rsidR="00684673" w:rsidRPr="001240C9" w:rsidRDefault="00684673" w:rsidP="00684673">
      <w:pPr>
        <w:rPr>
          <w:rFonts w:ascii="Times New Roman" w:hAnsi="Times New Roman"/>
          <w:b/>
          <w:lang w:val="sr-Cyrl-CS"/>
        </w:rPr>
      </w:pPr>
      <w:r w:rsidRPr="001240C9">
        <w:rPr>
          <w:rFonts w:ascii="Times New Roman" w:hAnsi="Times New Roman"/>
          <w:b/>
          <w:lang w:val="sr-Cyrl-CS"/>
        </w:rPr>
        <w:t>Старији разреди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369"/>
        <w:gridCol w:w="2370"/>
        <w:gridCol w:w="2370"/>
        <w:gridCol w:w="2370"/>
        <w:gridCol w:w="2370"/>
      </w:tblGrid>
      <w:tr w:rsidR="00684673" w:rsidRPr="00685E82" w:rsidTr="00260DC9">
        <w:trPr>
          <w:jc w:val="center"/>
        </w:trPr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849" w:type="dxa"/>
            <w:gridSpan w:val="5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Име и презиме дежурног наставника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tcBorders>
              <w:tl2br w:val="single" w:sz="4" w:space="0" w:color="auto"/>
            </w:tcBorders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Дан</w:t>
            </w:r>
          </w:p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Место дежурства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Ходник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Иван Пајић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Бобан Симић 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Владета Мишковић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Јанко Бабић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Саша Мартић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Двориште 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Марија Васић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Драган Шево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Милан Перишић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Љиљана Антонић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Радосав Веселиновић 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Улица 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Марија Танасић Станишић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Фирауновић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Гордана Пајић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Милан Перишић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Ивана Берић</w:t>
            </w:r>
          </w:p>
        </w:tc>
      </w:tr>
    </w:tbl>
    <w:p w:rsidR="00684673" w:rsidRDefault="00684673" w:rsidP="00684673">
      <w:pPr>
        <w:pStyle w:val="Heading2"/>
        <w:ind w:left="0"/>
        <w:rPr>
          <w:b/>
          <w:i w:val="0"/>
          <w:noProof/>
          <w:lang w:val="en-US"/>
        </w:rPr>
      </w:pPr>
    </w:p>
    <w:p w:rsidR="00684673" w:rsidRDefault="00684673" w:rsidP="00684673"/>
    <w:p w:rsidR="00684673" w:rsidRPr="006F57EA" w:rsidRDefault="00684673" w:rsidP="00684673"/>
    <w:p w:rsidR="00684673" w:rsidRPr="004A0911" w:rsidRDefault="00684673" w:rsidP="00684673">
      <w:pPr>
        <w:pStyle w:val="Heading3"/>
        <w:rPr>
          <w:sz w:val="28"/>
          <w:szCs w:val="28"/>
        </w:rPr>
      </w:pPr>
      <w:r w:rsidRPr="00971E91">
        <w:lastRenderedPageBreak/>
        <w:t xml:space="preserve">Матична школа - старији разреди </w:t>
      </w:r>
      <w:r>
        <w:rPr>
          <w:sz w:val="28"/>
          <w:szCs w:val="28"/>
        </w:rPr>
        <w:t>–</w:t>
      </w:r>
      <w:r w:rsidRPr="00971E91">
        <w:rPr>
          <w:sz w:val="28"/>
          <w:szCs w:val="28"/>
        </w:rPr>
        <w:t xml:space="preserve"> </w:t>
      </w:r>
      <w:r>
        <w:rPr>
          <w:sz w:val="28"/>
          <w:szCs w:val="28"/>
        </w:rPr>
        <w:t>од 17. do 26. фебруара</w:t>
      </w:r>
    </w:p>
    <w:tbl>
      <w:tblPr>
        <w:tblW w:w="158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395"/>
        <w:gridCol w:w="397"/>
        <w:gridCol w:w="397"/>
        <w:gridCol w:w="391"/>
        <w:gridCol w:w="403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8"/>
        <w:gridCol w:w="396"/>
        <w:gridCol w:w="396"/>
        <w:gridCol w:w="397"/>
        <w:gridCol w:w="431"/>
        <w:gridCol w:w="363"/>
        <w:gridCol w:w="397"/>
        <w:gridCol w:w="397"/>
        <w:gridCol w:w="397"/>
        <w:gridCol w:w="397"/>
        <w:gridCol w:w="397"/>
        <w:gridCol w:w="442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84673" w:rsidRPr="006F57EA" w:rsidTr="00260DC9">
        <w:trPr>
          <w:trHeight w:val="244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Име и презиме</w:t>
            </w: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 xml:space="preserve"> наставника /предмет/од.ст.</w:t>
            </w:r>
          </w:p>
        </w:tc>
        <w:tc>
          <w:tcPr>
            <w:tcW w:w="14360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Дан и час</w:t>
            </w:r>
          </w:p>
        </w:tc>
      </w:tr>
      <w:tr w:rsidR="00684673" w:rsidRPr="006F57EA" w:rsidTr="00260DC9">
        <w:trPr>
          <w:trHeight w:val="244"/>
        </w:trPr>
        <w:tc>
          <w:tcPr>
            <w:tcW w:w="14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7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8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31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Петак</w:t>
            </w:r>
          </w:p>
        </w:tc>
      </w:tr>
      <w:tr w:rsidR="00684673" w:rsidRPr="006F57EA" w:rsidTr="00260DC9">
        <w:trPr>
          <w:trHeight w:val="246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</w:tr>
      <w:tr w:rsidR="00684673" w:rsidRPr="006F57EA" w:rsidTr="00260DC9">
        <w:trPr>
          <w:trHeight w:val="496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Марија Васић/ с.ј. и књ. /VI-1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F57EA">
              <w:rPr>
                <w:rFonts w:ascii="Times New Roman" w:hAnsi="Times New Roman"/>
                <w:sz w:val="16"/>
                <w:szCs w:val="16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F57EA">
              <w:rPr>
                <w:rFonts w:ascii="Times New Roman" w:hAnsi="Times New Roman"/>
                <w:sz w:val="16"/>
                <w:szCs w:val="16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7EA">
              <w:rPr>
                <w:rFonts w:ascii="Times New Roman" w:hAnsi="Times New Roman"/>
                <w:sz w:val="16"/>
                <w:szCs w:val="16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rPr>
          <w:trHeight w:val="415"/>
        </w:trPr>
        <w:tc>
          <w:tcPr>
            <w:tcW w:w="14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Мирјана Милетић/ срп.ј. и књижевноат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Мирјана Мијатовић Грујић/енг.ј.</w:t>
            </w: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 xml:space="preserve"> /V-2</w:t>
            </w: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 xml:space="preserve">Милан Перишић/ </w:t>
            </w:r>
          </w:p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 xml:space="preserve"> руски језик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 xml:space="preserve">Бобан Симић/ муз. кул./VIII-2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Владета Мишковић/ ликовна култура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цсв5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цсв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*Напомена: Претчас цсв 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Драган Шево/ историја/VII-1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Синиша Ерић/ историја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 xml:space="preserve">Ивана Берић/ географија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чп 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чп 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12</w:t>
            </w:r>
          </w:p>
        </w:tc>
      </w:tr>
      <w:tr w:rsidR="00684673" w:rsidRPr="006F57EA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Весна Станојчић/ географија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Марија Танасић Станишић/ математика</w:t>
            </w: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/ V-1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Иван Пајић/ техника и технологија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Милица Малетић/ хемија</w:t>
            </w: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/ VIII-1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Милан Перишић/ физика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Љиљана Антонић/ 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д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Гордана Пајић/ 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Александар Фирауновић/   тех. и технол., инф.и рачун.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 xml:space="preserve">1 </w:t>
            </w: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 xml:space="preserve">1 </w:t>
            </w: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7EA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и 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Саша Мартић/физ.и здр.васпитање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 xml:space="preserve">Радосав </w:t>
            </w: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Веселиновић/ физ. и здр.васп.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Јанко Бабић/ прав.катихизис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6F57EA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6F57EA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57EA">
              <w:rPr>
                <w:rFonts w:ascii="Times New Roman" w:hAnsi="Times New Roman"/>
                <w:b/>
                <w:sz w:val="16"/>
                <w:szCs w:val="16"/>
              </w:rPr>
              <w:t>Катарина Милованчевић/ грађ.васпитање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F57EA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6F57EA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6F57EA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684673" w:rsidRPr="001240C9" w:rsidRDefault="00684673" w:rsidP="00684673">
      <w:pPr>
        <w:spacing w:after="0"/>
        <w:rPr>
          <w:rFonts w:ascii="Times New Roman" w:hAnsi="Times New Roman"/>
          <w:b/>
          <w:lang w:val="sr-Cyrl-CS"/>
        </w:rPr>
      </w:pPr>
    </w:p>
    <w:p w:rsidR="00684673" w:rsidRDefault="00684673" w:rsidP="00684673">
      <w:pPr>
        <w:rPr>
          <w:rFonts w:ascii="Times New Roman" w:hAnsi="Times New Roman"/>
        </w:rPr>
      </w:pPr>
      <w:r w:rsidRPr="001240C9">
        <w:rPr>
          <w:rFonts w:ascii="Times New Roman" w:hAnsi="Times New Roman"/>
          <w:b/>
          <w:lang w:val="sr-Cyrl-CS"/>
        </w:rPr>
        <w:t xml:space="preserve">*Напомена: </w:t>
      </w:r>
      <w:r>
        <w:rPr>
          <w:rFonts w:ascii="Times New Roman" w:hAnsi="Times New Roman"/>
          <w:lang w:val="sr-Cyrl-CS"/>
        </w:rPr>
        <w:t>Болдирани часови су ЧОС/ЧОЗ</w:t>
      </w:r>
    </w:p>
    <w:p w:rsidR="00684673" w:rsidRDefault="00684673" w:rsidP="00684673">
      <w:pPr>
        <w:rPr>
          <w:rFonts w:ascii="Times New Roman" w:hAnsi="Times New Roman"/>
        </w:rPr>
      </w:pPr>
    </w:p>
    <w:p w:rsidR="00684673" w:rsidRDefault="00684673" w:rsidP="00684673">
      <w:pPr>
        <w:rPr>
          <w:rFonts w:ascii="Times New Roman" w:hAnsi="Times New Roman"/>
        </w:rPr>
      </w:pPr>
    </w:p>
    <w:p w:rsidR="007A28D1" w:rsidRPr="00684673" w:rsidRDefault="007A28D1" w:rsidP="002006D6">
      <w:pPr>
        <w:rPr>
          <w:rFonts w:ascii="Times New Roman" w:hAnsi="Times New Roman"/>
          <w:b/>
          <w:color w:val="FF0000"/>
        </w:rPr>
      </w:pPr>
    </w:p>
    <w:p w:rsidR="00684673" w:rsidRPr="00ED116A" w:rsidRDefault="00684673" w:rsidP="00684673">
      <w:pPr>
        <w:pStyle w:val="Heading3"/>
        <w:rPr>
          <w:sz w:val="28"/>
          <w:szCs w:val="28"/>
        </w:rPr>
      </w:pPr>
      <w:r w:rsidRPr="00971E91">
        <w:lastRenderedPageBreak/>
        <w:t xml:space="preserve">Матична школа - старији разреди </w:t>
      </w:r>
      <w:r>
        <w:rPr>
          <w:sz w:val="28"/>
          <w:szCs w:val="28"/>
        </w:rPr>
        <w:t>–</w:t>
      </w:r>
      <w:r w:rsidRPr="00971E91">
        <w:rPr>
          <w:sz w:val="28"/>
          <w:szCs w:val="28"/>
        </w:rPr>
        <w:t xml:space="preserve"> </w:t>
      </w:r>
      <w:r>
        <w:rPr>
          <w:sz w:val="28"/>
          <w:szCs w:val="28"/>
        </w:rPr>
        <w:t>од 08. марта</w:t>
      </w:r>
    </w:p>
    <w:tbl>
      <w:tblPr>
        <w:tblW w:w="158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395"/>
        <w:gridCol w:w="397"/>
        <w:gridCol w:w="397"/>
        <w:gridCol w:w="391"/>
        <w:gridCol w:w="403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8"/>
        <w:gridCol w:w="396"/>
        <w:gridCol w:w="396"/>
        <w:gridCol w:w="397"/>
        <w:gridCol w:w="431"/>
        <w:gridCol w:w="363"/>
        <w:gridCol w:w="397"/>
        <w:gridCol w:w="397"/>
        <w:gridCol w:w="397"/>
        <w:gridCol w:w="397"/>
        <w:gridCol w:w="397"/>
        <w:gridCol w:w="442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84673" w:rsidRPr="00FC1C0B" w:rsidTr="00260DC9">
        <w:trPr>
          <w:trHeight w:val="244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Име и презиме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 наставника /предмет/од.ст.</w:t>
            </w:r>
          </w:p>
        </w:tc>
        <w:tc>
          <w:tcPr>
            <w:tcW w:w="14360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Дан и час</w:t>
            </w:r>
          </w:p>
        </w:tc>
      </w:tr>
      <w:tr w:rsidR="00684673" w:rsidRPr="00FC1C0B" w:rsidTr="00260DC9">
        <w:trPr>
          <w:trHeight w:val="244"/>
        </w:trPr>
        <w:tc>
          <w:tcPr>
            <w:tcW w:w="14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7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8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31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Петак</w:t>
            </w:r>
          </w:p>
        </w:tc>
      </w:tr>
      <w:tr w:rsidR="00684673" w:rsidRPr="00FC1C0B" w:rsidTr="00260DC9">
        <w:trPr>
          <w:trHeight w:val="246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</w:tr>
      <w:tr w:rsidR="00684673" w:rsidRPr="00FC1C0B" w:rsidTr="00260DC9">
        <w:trPr>
          <w:trHeight w:val="496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Марија Васић/ с.ј. и књ. /VI-1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C1C0B">
              <w:rPr>
                <w:rFonts w:ascii="Times New Roman" w:hAnsi="Times New Roman"/>
                <w:sz w:val="16"/>
                <w:szCs w:val="16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C1C0B">
              <w:rPr>
                <w:rFonts w:ascii="Times New Roman" w:hAnsi="Times New Roman"/>
                <w:sz w:val="16"/>
                <w:szCs w:val="16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sz w:val="16"/>
                <w:szCs w:val="16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rPr>
          <w:trHeight w:val="415"/>
        </w:trPr>
        <w:tc>
          <w:tcPr>
            <w:tcW w:w="14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Мирјана Милетић/ срп.ј. и књижевноат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Мирјана Мијатовић Грујић/енг.ј.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 /V-2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Зора Васић/ </w:t>
            </w:r>
          </w:p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руски језик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Бобан Симић/ муз. кул./VIII-2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Владета Мишковић/ ликовна култура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цсв8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*Напомена: Претчас цсв 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Драган Шево/ историја/VII-1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Синиша Ерић/ историја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Биљана Чикарић/ географија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чп 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чп 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12</w:t>
            </w:r>
          </w:p>
        </w:tc>
      </w:tr>
      <w:tr w:rsidR="00684673" w:rsidRPr="00FC1C0B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Весна Станојчић/ географија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Марија Танасић Станишић/ математика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/ V-1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Иван Пајић/ техника и технологија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Милица Малетић/ хемија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/ VIII-1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Милан Перишић/ физика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Љиљана Антонић/ 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д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Гордана Пајић/ 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Александар Фирауновић/   тех. и технол., инф.и рачун.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 xml:space="preserve">1 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 xml:space="preserve">1 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 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Саша Мартић/физ.и здр.васпитање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 xml:space="preserve">Радосав 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Веселиновић/ физ. и здр.васп.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Јанко Бабић/ прав.катихизис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Катарина Милованчевић/ грађ.васпитање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684673" w:rsidRPr="001240C9" w:rsidRDefault="00684673" w:rsidP="00684673">
      <w:pPr>
        <w:spacing w:after="0"/>
        <w:rPr>
          <w:rFonts w:ascii="Times New Roman" w:hAnsi="Times New Roman"/>
          <w:b/>
          <w:lang w:val="sr-Cyrl-CS"/>
        </w:rPr>
      </w:pPr>
    </w:p>
    <w:p w:rsidR="00684673" w:rsidRDefault="00684673" w:rsidP="00684673">
      <w:r w:rsidRPr="001240C9">
        <w:rPr>
          <w:rFonts w:ascii="Times New Roman" w:hAnsi="Times New Roman"/>
          <w:b/>
          <w:lang w:val="sr-Cyrl-CS"/>
        </w:rPr>
        <w:t xml:space="preserve">*Напомена: </w:t>
      </w:r>
      <w:r>
        <w:rPr>
          <w:rFonts w:ascii="Times New Roman" w:hAnsi="Times New Roman"/>
          <w:lang w:val="sr-Cyrl-CS"/>
        </w:rPr>
        <w:t>Болдирани часови су ЧОС/ЧОЗ</w:t>
      </w:r>
    </w:p>
    <w:p w:rsidR="00684673" w:rsidRDefault="00684673" w:rsidP="00684673"/>
    <w:p w:rsidR="00684673" w:rsidRDefault="00684673" w:rsidP="00684673">
      <w:pPr>
        <w:rPr>
          <w:rFonts w:ascii="Times New Roman" w:hAnsi="Times New Roman"/>
          <w:b/>
        </w:rPr>
      </w:pPr>
    </w:p>
    <w:p w:rsidR="00684673" w:rsidRDefault="00684673" w:rsidP="00684673">
      <w:pPr>
        <w:rPr>
          <w:rFonts w:ascii="Times New Roman" w:hAnsi="Times New Roman"/>
          <w:b/>
        </w:rPr>
      </w:pPr>
    </w:p>
    <w:p w:rsidR="00684673" w:rsidRDefault="00684673" w:rsidP="00684673">
      <w:pPr>
        <w:rPr>
          <w:rFonts w:ascii="Times New Roman" w:hAnsi="Times New Roman"/>
          <w:b/>
        </w:rPr>
      </w:pPr>
    </w:p>
    <w:p w:rsidR="00684673" w:rsidRDefault="00684673" w:rsidP="00684673">
      <w:pPr>
        <w:rPr>
          <w:rFonts w:ascii="Times New Roman" w:hAnsi="Times New Roman"/>
          <w:b/>
        </w:rPr>
      </w:pPr>
    </w:p>
    <w:p w:rsidR="00684673" w:rsidRPr="00FC1C0B" w:rsidRDefault="00684673" w:rsidP="006846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ДЕЖУРСТВО НАСТАВНИКА И УЧЕНИКА од 08. марта</w:t>
      </w:r>
    </w:p>
    <w:p w:rsidR="00684673" w:rsidRPr="001240C9" w:rsidRDefault="00684673" w:rsidP="00684673">
      <w:pPr>
        <w:rPr>
          <w:rFonts w:ascii="Times New Roman" w:hAnsi="Times New Roman"/>
          <w:b/>
          <w:lang w:val="sr-Cyrl-CS"/>
        </w:rPr>
      </w:pPr>
      <w:r w:rsidRPr="001240C9">
        <w:rPr>
          <w:rFonts w:ascii="Times New Roman" w:hAnsi="Times New Roman"/>
          <w:b/>
          <w:lang w:val="sr-Cyrl-CS"/>
        </w:rPr>
        <w:t>Старији разреди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369"/>
        <w:gridCol w:w="2370"/>
        <w:gridCol w:w="2370"/>
        <w:gridCol w:w="2370"/>
        <w:gridCol w:w="2370"/>
      </w:tblGrid>
      <w:tr w:rsidR="00684673" w:rsidRPr="00685E82" w:rsidTr="00260DC9">
        <w:trPr>
          <w:jc w:val="center"/>
        </w:trPr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849" w:type="dxa"/>
            <w:gridSpan w:val="5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Име и презиме дежурног наставника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tcBorders>
              <w:tl2br w:val="single" w:sz="4" w:space="0" w:color="auto"/>
            </w:tcBorders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Дан</w:t>
            </w:r>
          </w:p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Место дежурства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Ходник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Иван Пајић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Бобан Симић 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Владета Мишковић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Јанко Бабић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Саша Мартић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Двориште 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Марија Васић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Драган Шево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Зора Васић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Љиљана Антонић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Радосав Веселиновић </w:t>
            </w:r>
          </w:p>
        </w:tc>
      </w:tr>
      <w:tr w:rsidR="00684673" w:rsidRPr="00685E82" w:rsidTr="00260DC9">
        <w:trPr>
          <w:jc w:val="center"/>
        </w:trPr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Улица </w:t>
            </w:r>
          </w:p>
        </w:tc>
        <w:tc>
          <w:tcPr>
            <w:tcW w:w="2369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Марија Танасић Станишић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Фирауновић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Гордана Пајић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5E82">
              <w:rPr>
                <w:rFonts w:ascii="Times New Roman" w:hAnsi="Times New Roman"/>
                <w:sz w:val="20"/>
                <w:szCs w:val="20"/>
                <w:lang w:val="sr-Cyrl-CS"/>
              </w:rPr>
              <w:t>Милан Перишић</w:t>
            </w:r>
          </w:p>
        </w:tc>
        <w:tc>
          <w:tcPr>
            <w:tcW w:w="2370" w:type="dxa"/>
            <w:shd w:val="clear" w:color="auto" w:fill="auto"/>
          </w:tcPr>
          <w:p w:rsidR="00684673" w:rsidRPr="00685E82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Биљана Чикарић</w:t>
            </w:r>
          </w:p>
        </w:tc>
      </w:tr>
    </w:tbl>
    <w:p w:rsidR="00684673" w:rsidRDefault="00684673" w:rsidP="00684673">
      <w:pPr>
        <w:pStyle w:val="Heading2"/>
        <w:ind w:left="0"/>
        <w:rPr>
          <w:b/>
          <w:i w:val="0"/>
          <w:noProof/>
          <w:lang w:val="en-US"/>
        </w:rPr>
      </w:pPr>
    </w:p>
    <w:p w:rsidR="00684673" w:rsidRDefault="00684673" w:rsidP="00684673"/>
    <w:p w:rsidR="00684673" w:rsidRPr="006F57EA" w:rsidRDefault="00684673" w:rsidP="00684673"/>
    <w:p w:rsidR="00684673" w:rsidRPr="00684673" w:rsidRDefault="00684673" w:rsidP="00684673">
      <w:pPr>
        <w:sectPr w:rsidR="00684673" w:rsidRPr="00684673" w:rsidSect="00F2516E">
          <w:headerReference w:type="default" r:id="rId11"/>
          <w:footerReference w:type="default" r:id="rId12"/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</w:p>
    <w:p w:rsidR="00684673" w:rsidRPr="006D1CA9" w:rsidRDefault="00684673" w:rsidP="00684673">
      <w:pPr>
        <w:spacing w:after="0"/>
        <w:ind w:left="225"/>
        <w:jc w:val="center"/>
        <w:rPr>
          <w:rFonts w:ascii="Times New Roman" w:hAnsi="Times New Roman"/>
          <w:b/>
        </w:rPr>
      </w:pPr>
      <w:r w:rsidRPr="006D1CA9">
        <w:rPr>
          <w:rFonts w:ascii="Times New Roman" w:hAnsi="Times New Roman"/>
          <w:b/>
        </w:rPr>
        <w:lastRenderedPageBreak/>
        <w:t>ОПЕРАТИВНИ ПЛАН ОСНОВНЕ ШКОЛЕ ЗА ОРГАНИЗАЦИЈУ И РЕАЛИЗАЦИЈУ ОБРАЗОВНО-ВАСПИТНОГ РАДА ПО ПОСЕБНОМ ПРОГРАМУ ЗА РАД У УСЛОВИМА ПАНДЕМИЈЕ ВИРУСА Covid-19</w:t>
      </w:r>
    </w:p>
    <w:p w:rsidR="00684673" w:rsidRPr="006D1CA9" w:rsidRDefault="00684673" w:rsidP="00684673">
      <w:pPr>
        <w:spacing w:after="0"/>
        <w:ind w:left="225"/>
        <w:jc w:val="center"/>
        <w:rPr>
          <w:rFonts w:ascii="Times New Roman" w:hAnsi="Times New Roman"/>
          <w:b/>
        </w:rPr>
      </w:pPr>
    </w:p>
    <w:p w:rsidR="00684673" w:rsidRPr="006D1CA9" w:rsidRDefault="00684673" w:rsidP="00684673">
      <w:pPr>
        <w:jc w:val="center"/>
        <w:rPr>
          <w:rFonts w:ascii="Times New Roman" w:hAnsi="Times New Roman"/>
          <w:b/>
        </w:rPr>
      </w:pPr>
      <w:r w:rsidRPr="006D1CA9">
        <w:rPr>
          <w:rFonts w:ascii="Times New Roman" w:hAnsi="Times New Roman"/>
          <w:b/>
        </w:rPr>
        <w:t>Оперативни план од 15. марта 2021. године</w:t>
      </w:r>
    </w:p>
    <w:p w:rsidR="00684673" w:rsidRPr="006D1CA9" w:rsidRDefault="00684673" w:rsidP="00684673">
      <w:pPr>
        <w:jc w:val="center"/>
        <w:rPr>
          <w:rFonts w:ascii="Times New Roman" w:hAnsi="Times New Roman"/>
          <w:b/>
        </w:rPr>
      </w:pPr>
    </w:p>
    <w:p w:rsidR="00684673" w:rsidRPr="006D1CA9" w:rsidRDefault="00684673" w:rsidP="00684673">
      <w:pPr>
        <w:rPr>
          <w:rFonts w:ascii="Times New Roman" w:hAnsi="Times New Roman"/>
          <w:b/>
          <w:i/>
        </w:rPr>
      </w:pPr>
      <w:r w:rsidRPr="006D1CA9">
        <w:rPr>
          <w:rFonts w:ascii="Times New Roman" w:hAnsi="Times New Roman"/>
          <w:b/>
          <w:i/>
        </w:rPr>
        <w:t>1.  Модел организације наставе који се примењује у првом циклусу (заокружити модел који се примењује):</w:t>
      </w:r>
    </w:p>
    <w:p w:rsidR="00684673" w:rsidRPr="006D1CA9" w:rsidRDefault="00684673" w:rsidP="00684673">
      <w:pPr>
        <w:rPr>
          <w:rFonts w:ascii="Times New Roman" w:hAnsi="Times New Roman"/>
          <w:b/>
        </w:rPr>
      </w:pPr>
      <w:r w:rsidRPr="006D1CA9">
        <w:rPr>
          <w:rFonts w:ascii="Times New Roman" w:hAnsi="Times New Roman"/>
          <w:b/>
        </w:rPr>
        <w:t>1.1. настава се остварује са одељењима у пуном саставу - сва одељења првог циклуса (уписати укупан број одељења у првом циклусу) - 11 одељења (4 одељења у матичној школи, 3 одељења у ИО Увеће и 4 одељења у ИО Мачвански Метковић)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1.2. настава се остварује са одељењима у пуном саставу - само матична школа (уписати број одељења првог циклуса у матичној школи)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1.3. настава се остварује са одељењима у пуном саставу - матична школа и поједина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1.4. настава се остварује са одељењима у пуном саставу – само сва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1.5. настава се остварује са одељењима у пуном саставу - само поједина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1.6. настава се остварује са две паралелне групе током дана (група А и група Б) - сва одељења првог циклуса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1.7. настава се остварује са две паралелне групе током дана (група А и група Б) - само матична школа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1.8. настава се остварује са две паралелне групе током дана (група А и група Б)  - матична школа и поједина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1.9. настава се остварује са две паралелне групе током дана (група А и група Б)  - сва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1.10. настава се остварује са две паралелне групе током дана (група А и група Б)  - само поједина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1.11. неки други модел организације (концизан опис модела):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___________________________________________________________________________</w:t>
      </w:r>
    </w:p>
    <w:p w:rsidR="00684673" w:rsidRPr="006D1CA9" w:rsidRDefault="00684673" w:rsidP="00684673">
      <w:pPr>
        <w:rPr>
          <w:rFonts w:ascii="Times New Roman" w:hAnsi="Times New Roman"/>
          <w:b/>
          <w:i/>
        </w:rPr>
      </w:pPr>
      <w:r w:rsidRPr="006D1CA9">
        <w:rPr>
          <w:rFonts w:ascii="Times New Roman" w:hAnsi="Times New Roman"/>
          <w:b/>
          <w:i/>
        </w:rPr>
        <w:t>2.  Модел организације наставе који се примењује у другом циклусу (заокружити модел који се примењује):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2.1. настава се остварује са одељењима у пуном саставу - сва одељења другог циклуса (уписати укупан број одељења у другом циклусу)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lastRenderedPageBreak/>
        <w:t>2.2. настава се остварује са одељењима у пуном саставу - само матична школа (уписати број одељења другог циклуса у матичној школи)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2.3. настава се остварује са одељењима у пуном саставу – матична школа и поједина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2.4. настава се остварује са одељењима у пуном саставу – само сва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2.5. настава се остварује са одељењима у пуном саставу – само поједина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2.6. настава се остварује са смењивањем група током седмице (група А и група Б) – сва одељења другог циклуса (једно одељење од 13 ученика и једно одељење од 15 ученика се исто дели на групе због недостатка простора).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2.7. настава се остварује са смењивањем група током седмице (група А и група Б) – само матична школа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2.8. настава се остварује са смењивањем група током седмице (група А и група Б) – матична школа и поједина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2.9. настава се остварује са смењивањем група током седмице (група А и група Б) – само сва издвојена одељења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2.10. настава се остварује са смењивањем група током седмице (група А и група Б) – само поједнина издвојена одељења другог циклуса (уписати број одељења на свим локацијама ИО) ______</w:t>
      </w:r>
    </w:p>
    <w:p w:rsidR="00684673" w:rsidRPr="006D1CA9" w:rsidRDefault="00684673" w:rsidP="00684673">
      <w:pPr>
        <w:rPr>
          <w:rFonts w:ascii="Times New Roman" w:hAnsi="Times New Roman"/>
          <w:b/>
        </w:rPr>
      </w:pPr>
      <w:r w:rsidRPr="006D1CA9">
        <w:rPr>
          <w:rFonts w:ascii="Times New Roman" w:hAnsi="Times New Roman"/>
          <w:b/>
        </w:rPr>
        <w:t>2.11. неки други модел организације (концизан опис модела):</w:t>
      </w:r>
    </w:p>
    <w:p w:rsidR="00684673" w:rsidRPr="006D1CA9" w:rsidRDefault="00684673" w:rsidP="00684673">
      <w:pPr>
        <w:spacing w:after="0"/>
        <w:rPr>
          <w:rFonts w:ascii="Times New Roman" w:hAnsi="Times New Roman"/>
        </w:rPr>
      </w:pPr>
      <w:r w:rsidRPr="006D1CA9">
        <w:rPr>
          <w:rFonts w:ascii="Times New Roman" w:hAnsi="Times New Roman"/>
        </w:rPr>
        <w:t>У складу са Дописом Министарства просвете, науке и технолошког развоја од 12.3.2021. године, за ученике старијих разреда (V-VIII) настава се организује путем наставе на даљину. Образовно-васпитни рад се остварује по важећем распореду часова путем изабране платформе (Гугл учионица).</w:t>
      </w:r>
      <w:r w:rsidRPr="006D1CA9">
        <w:rPr>
          <w:rFonts w:ascii="Times New Roman" w:hAnsi="Times New Roman"/>
          <w:color w:val="FF0000"/>
        </w:rPr>
        <w:t xml:space="preserve"> </w:t>
      </w:r>
      <w:r w:rsidRPr="006D1CA9">
        <w:rPr>
          <w:rFonts w:ascii="Times New Roman" w:hAnsi="Times New Roman"/>
        </w:rPr>
        <w:t xml:space="preserve">Такође, ученици имају могућност да прате часове наставе путем Јавног медијског сервиса РТС. Часови допунске, додатне и припремне наставе се организују у складу са исказаним потребама ученика. </w:t>
      </w: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  <w:b/>
          <w:i/>
        </w:rPr>
        <w:t>3. Назив платформе која ће се користити као допунска подршка ученицима у учењу (опционо за школе):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Платформа за допунску подршку и наставу на даљину  је Гугл учионица, на нивоу школе. У изузетним случајевима, уколико ученици немају могућности да наставу прате путем изабране платформе, комуникација ће се одвијати путем вибера, мејла или телефонски. Ученицима којима је потребна додатна подршка у образовању, припремиће се посебни материјали који ће се доставити писаним путем, путем вибера, мејлом.</w:t>
      </w:r>
    </w:p>
    <w:p w:rsidR="00684673" w:rsidRPr="00684673" w:rsidRDefault="00684673" w:rsidP="00684673">
      <w:pPr>
        <w:rPr>
          <w:rFonts w:ascii="Times New Roman" w:hAnsi="Times New Roman"/>
          <w:b/>
          <w:i/>
        </w:rPr>
      </w:pPr>
    </w:p>
    <w:p w:rsidR="00684673" w:rsidRPr="006D1CA9" w:rsidRDefault="00684673" w:rsidP="00684673">
      <w:pPr>
        <w:rPr>
          <w:rFonts w:ascii="Times New Roman" w:hAnsi="Times New Roman"/>
          <w:b/>
          <w:i/>
        </w:rPr>
      </w:pPr>
      <w:r w:rsidRPr="006D1CA9">
        <w:rPr>
          <w:rFonts w:ascii="Times New Roman" w:hAnsi="Times New Roman"/>
          <w:b/>
          <w:i/>
        </w:rPr>
        <w:lastRenderedPageBreak/>
        <w:t>4. Распоред часова по данима за сваки разред са временском организацијом (сатница):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713"/>
        <w:gridCol w:w="3713"/>
      </w:tblGrid>
      <w:tr w:rsidR="00684673" w:rsidRPr="006D1CA9" w:rsidTr="00260DC9">
        <w:trPr>
          <w:trHeight w:val="440"/>
        </w:trPr>
        <w:tc>
          <w:tcPr>
            <w:tcW w:w="8596" w:type="dxa"/>
            <w:gridSpan w:val="3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Матична Школа  - прва смена - млађи разреди  </w:t>
            </w:r>
          </w:p>
        </w:tc>
      </w:tr>
      <w:tr w:rsidR="00684673" w:rsidRPr="006D1CA9" w:rsidTr="00260DC9">
        <w:trPr>
          <w:trHeight w:val="305"/>
        </w:trPr>
        <w:tc>
          <w:tcPr>
            <w:tcW w:w="117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684673" w:rsidRPr="006D1CA9" w:rsidTr="00260DC9">
        <w:tc>
          <w:tcPr>
            <w:tcW w:w="117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07.30 – 08.00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84673" w:rsidRPr="006D1CA9" w:rsidTr="00260DC9">
        <w:tc>
          <w:tcPr>
            <w:tcW w:w="117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08.05 – 08.35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</w:tr>
      <w:tr w:rsidR="00684673" w:rsidRPr="006D1CA9" w:rsidTr="00260DC9">
        <w:tc>
          <w:tcPr>
            <w:tcW w:w="117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08.50 – 09.20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84673" w:rsidRPr="006D1CA9" w:rsidTr="00260DC9">
        <w:tc>
          <w:tcPr>
            <w:tcW w:w="117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09.25 – 09.55</w:t>
            </w:r>
          </w:p>
        </w:tc>
        <w:tc>
          <w:tcPr>
            <w:tcW w:w="3713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84673" w:rsidRPr="00E8237B" w:rsidRDefault="00684673" w:rsidP="0068467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986"/>
        <w:gridCol w:w="1987"/>
        <w:gridCol w:w="850"/>
        <w:gridCol w:w="1885"/>
        <w:gridCol w:w="1886"/>
      </w:tblGrid>
      <w:tr w:rsidR="00684673" w:rsidRPr="006D1CA9" w:rsidTr="00260DC9">
        <w:trPr>
          <w:trHeight w:val="440"/>
        </w:trPr>
        <w:tc>
          <w:tcPr>
            <w:tcW w:w="9242" w:type="dxa"/>
            <w:gridSpan w:val="6"/>
            <w:shd w:val="clear" w:color="auto" w:fill="auto"/>
          </w:tcPr>
          <w:p w:rsidR="00684673" w:rsidRPr="006D1CA9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Издвојена одељења Школе - Узвеће и Мачвански Метковић – млађи разреди</w:t>
            </w:r>
          </w:p>
        </w:tc>
      </w:tr>
      <w:tr w:rsidR="00684673" w:rsidRPr="006D1CA9" w:rsidTr="00260DC9">
        <w:trPr>
          <w:trHeight w:val="278"/>
        </w:trPr>
        <w:tc>
          <w:tcPr>
            <w:tcW w:w="4621" w:type="dxa"/>
            <w:gridSpan w:val="3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Прва смена</w:t>
            </w:r>
          </w:p>
          <w:p w:rsidR="00684673" w:rsidRPr="006D1CA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3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Друга смена</w:t>
            </w:r>
          </w:p>
        </w:tc>
      </w:tr>
      <w:tr w:rsidR="00684673" w:rsidRPr="006D1CA9" w:rsidTr="00260DC9">
        <w:trPr>
          <w:trHeight w:val="665"/>
        </w:trPr>
        <w:tc>
          <w:tcPr>
            <w:tcW w:w="648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19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87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684673" w:rsidRPr="006D1CA9" w:rsidTr="00260DC9">
        <w:tc>
          <w:tcPr>
            <w:tcW w:w="648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07.30 – 08.00</w:t>
            </w:r>
          </w:p>
        </w:tc>
        <w:tc>
          <w:tcPr>
            <w:tcW w:w="1987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9">
              <w:rPr>
                <w:rFonts w:ascii="Times New Roman" w:hAnsi="Times New Roman"/>
                <w:sz w:val="20"/>
                <w:szCs w:val="20"/>
              </w:rPr>
              <w:t>10.20 – 10.50</w:t>
            </w:r>
          </w:p>
        </w:tc>
        <w:tc>
          <w:tcPr>
            <w:tcW w:w="18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84673" w:rsidRPr="006D1CA9" w:rsidTr="00260DC9">
        <w:tc>
          <w:tcPr>
            <w:tcW w:w="648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08.05 – 08.35</w:t>
            </w:r>
          </w:p>
        </w:tc>
        <w:tc>
          <w:tcPr>
            <w:tcW w:w="1987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  <w:tc>
          <w:tcPr>
            <w:tcW w:w="85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9">
              <w:rPr>
                <w:rFonts w:ascii="Times New Roman" w:hAnsi="Times New Roman"/>
                <w:sz w:val="20"/>
                <w:szCs w:val="20"/>
              </w:rPr>
              <w:t>10.55 – 11.25</w:t>
            </w:r>
          </w:p>
        </w:tc>
        <w:tc>
          <w:tcPr>
            <w:tcW w:w="18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15минута</w:t>
            </w:r>
          </w:p>
        </w:tc>
      </w:tr>
      <w:tr w:rsidR="00684673" w:rsidRPr="006D1CA9" w:rsidTr="00260DC9">
        <w:tc>
          <w:tcPr>
            <w:tcW w:w="648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08.50 – 09.20</w:t>
            </w:r>
          </w:p>
        </w:tc>
        <w:tc>
          <w:tcPr>
            <w:tcW w:w="1987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85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9">
              <w:rPr>
                <w:rFonts w:ascii="Times New Roman" w:hAnsi="Times New Roman"/>
                <w:sz w:val="20"/>
                <w:szCs w:val="20"/>
              </w:rPr>
              <w:t>11.40 – 12.10</w:t>
            </w:r>
          </w:p>
        </w:tc>
        <w:tc>
          <w:tcPr>
            <w:tcW w:w="18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84673" w:rsidRPr="006D1CA9" w:rsidTr="00260DC9">
        <w:tc>
          <w:tcPr>
            <w:tcW w:w="648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sz w:val="20"/>
                <w:szCs w:val="20"/>
                <w:lang w:val="ru-RU"/>
              </w:rPr>
              <w:t>09.25 – 09.55</w:t>
            </w:r>
          </w:p>
        </w:tc>
        <w:tc>
          <w:tcPr>
            <w:tcW w:w="1987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1C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85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CA9">
              <w:rPr>
                <w:rFonts w:ascii="Times New Roman" w:hAnsi="Times New Roman"/>
                <w:sz w:val="20"/>
                <w:szCs w:val="20"/>
              </w:rPr>
              <w:t>12.15 – 12.45</w:t>
            </w:r>
          </w:p>
        </w:tc>
        <w:tc>
          <w:tcPr>
            <w:tcW w:w="1886" w:type="dxa"/>
            <w:shd w:val="clear" w:color="auto" w:fill="auto"/>
          </w:tcPr>
          <w:p w:rsidR="00684673" w:rsidRPr="006D1CA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84673" w:rsidRPr="006D1CA9" w:rsidRDefault="00684673" w:rsidP="00684673">
      <w:pPr>
        <w:spacing w:after="0"/>
        <w:rPr>
          <w:rFonts w:ascii="Times New Roman" w:hAnsi="Times New Roman"/>
        </w:rPr>
      </w:pPr>
      <w:r w:rsidRPr="006D1CA9">
        <w:rPr>
          <w:rFonts w:ascii="Times New Roman" w:hAnsi="Times New Roman"/>
          <w:b/>
        </w:rPr>
        <w:t>*Напомена:</w:t>
      </w:r>
      <w:r w:rsidRPr="006D1CA9">
        <w:rPr>
          <w:rFonts w:ascii="Times New Roman" w:hAnsi="Times New Roman"/>
        </w:rPr>
        <w:t xml:space="preserve"> У матичној школи и издвојеним одељењима, за ученике млађих разреда (I-IV), настава се организује свакодневно у школи кроз непосредан образовно-васпитни рад по важећем распореду часова. Часови трају 30 минута. Мали одмор траје 5 минута, велики одмор 15 минута. Пауза између смена је 25 минута, како би се учионице очистиле и проветриле.</w:t>
      </w:r>
    </w:p>
    <w:p w:rsidR="00684673" w:rsidRPr="00057ACD" w:rsidRDefault="00684673" w:rsidP="006846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637" w:type="dxa"/>
        <w:tblLook w:val="04A0"/>
      </w:tblPr>
      <w:tblGrid>
        <w:gridCol w:w="1126"/>
        <w:gridCol w:w="3186"/>
        <w:gridCol w:w="3186"/>
      </w:tblGrid>
      <w:tr w:rsidR="00684673" w:rsidRPr="00731608" w:rsidTr="00260DC9">
        <w:trPr>
          <w:jc w:val="center"/>
        </w:trPr>
        <w:tc>
          <w:tcPr>
            <w:tcW w:w="7498" w:type="dxa"/>
            <w:gridSpan w:val="3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Матична Школа - друга смена - старији разреди</w:t>
            </w:r>
          </w:p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b/>
              </w:rPr>
              <w:t xml:space="preserve">Час 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Време трајања часа</w:t>
            </w:r>
          </w:p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  <w:lang w:val="ru-RU"/>
              </w:rPr>
              <w:t>Време трајања одмора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</w:rPr>
              <w:t>13.00 – 13.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13.50</w:t>
            </w:r>
            <w:r w:rsidRPr="00731608">
              <w:rPr>
                <w:rFonts w:ascii="Times New Roman" w:hAnsi="Times New Roman"/>
              </w:rPr>
              <w:t xml:space="preserve"> – 14.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</w:rPr>
              <w:t>15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14.5</w:t>
            </w:r>
            <w:r w:rsidRPr="00731608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5.35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15.40 – 16</w:t>
            </w:r>
            <w:r w:rsidRPr="007316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</w:t>
            </w:r>
            <w:r w:rsidRPr="00731608">
              <w:rPr>
                <w:rFonts w:ascii="Times New Roman" w:hAnsi="Times New Roman"/>
              </w:rPr>
              <w:t>.30 – 1</w:t>
            </w:r>
            <w:r>
              <w:rPr>
                <w:rFonts w:ascii="Times New Roman" w:hAnsi="Times New Roman"/>
              </w:rPr>
              <w:t>7.15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7316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 – 18</w:t>
            </w:r>
            <w:r w:rsidRPr="007316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31608">
              <w:rPr>
                <w:rFonts w:ascii="Times New Roman" w:hAnsi="Times New Roman"/>
              </w:rPr>
              <w:t>5</w:t>
            </w:r>
          </w:p>
        </w:tc>
        <w:tc>
          <w:tcPr>
            <w:tcW w:w="3186" w:type="dxa"/>
          </w:tcPr>
          <w:p w:rsidR="00684673" w:rsidRPr="00421DAB" w:rsidRDefault="00684673" w:rsidP="00260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421DAB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86" w:type="dxa"/>
          </w:tcPr>
          <w:p w:rsidR="00684673" w:rsidRPr="00421DAB" w:rsidRDefault="00684673" w:rsidP="00260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 – 18.55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rPr>
                <w:rFonts w:ascii="Times New Roman" w:hAnsi="Times New Roman"/>
              </w:rPr>
            </w:pPr>
          </w:p>
        </w:tc>
      </w:tr>
    </w:tbl>
    <w:p w:rsidR="00684673" w:rsidRPr="006D1CA9" w:rsidRDefault="00684673" w:rsidP="00684673">
      <w:pPr>
        <w:spacing w:after="0"/>
        <w:rPr>
          <w:rFonts w:ascii="Times New Roman" w:hAnsi="Times New Roman"/>
        </w:rPr>
      </w:pPr>
      <w:r w:rsidRPr="006D1CA9">
        <w:rPr>
          <w:rFonts w:ascii="Times New Roman" w:hAnsi="Times New Roman"/>
          <w:b/>
        </w:rPr>
        <w:t>*Напомена:</w:t>
      </w:r>
      <w:r w:rsidRPr="006D1CA9">
        <w:rPr>
          <w:rFonts w:ascii="Times New Roman" w:hAnsi="Times New Roman"/>
        </w:rPr>
        <w:t xml:space="preserve"> За ученике старијих разреда (V-VIII) настава се организује путем наставе на даљину по важећем распореду часова. Часови трају 45 минута. </w:t>
      </w:r>
    </w:p>
    <w:p w:rsidR="00684673" w:rsidRPr="006D1CA9" w:rsidRDefault="00684673" w:rsidP="00684673">
      <w:pPr>
        <w:spacing w:after="0"/>
        <w:rPr>
          <w:rFonts w:ascii="Times New Roman" w:hAnsi="Times New Roman"/>
        </w:rPr>
      </w:pPr>
      <w:r w:rsidRPr="006D1CA9">
        <w:rPr>
          <w:rFonts w:ascii="Times New Roman" w:hAnsi="Times New Roman"/>
          <w:b/>
          <w:i/>
        </w:rPr>
        <w:t xml:space="preserve">*Напомена: </w:t>
      </w:r>
      <w:r w:rsidRPr="006D1CA9">
        <w:rPr>
          <w:rFonts w:ascii="Times New Roman" w:hAnsi="Times New Roman"/>
          <w:b/>
        </w:rPr>
        <w:t>Распореди часова од првог до осмог разреда су у прилогу на крају овог документа .</w:t>
      </w:r>
    </w:p>
    <w:p w:rsidR="00684673" w:rsidRPr="006D1CA9" w:rsidRDefault="00684673" w:rsidP="00684673">
      <w:pPr>
        <w:rPr>
          <w:rFonts w:ascii="Times New Roman" w:hAnsi="Times New Roman"/>
          <w:b/>
          <w:color w:val="FF0000"/>
        </w:rPr>
      </w:pPr>
    </w:p>
    <w:p w:rsidR="00684673" w:rsidRPr="006D1CA9" w:rsidRDefault="00684673" w:rsidP="00684673">
      <w:pPr>
        <w:rPr>
          <w:rFonts w:ascii="Times New Roman" w:hAnsi="Times New Roman"/>
          <w:b/>
          <w:i/>
        </w:rPr>
      </w:pPr>
      <w:r w:rsidRPr="006D1CA9">
        <w:rPr>
          <w:rFonts w:ascii="Times New Roman" w:hAnsi="Times New Roman"/>
          <w:b/>
          <w:i/>
        </w:rPr>
        <w:t>5.  Начин праћења и вредновања постигнућа ученика:</w:t>
      </w:r>
    </w:p>
    <w:p w:rsidR="00684673" w:rsidRPr="006D1CA9" w:rsidRDefault="00684673" w:rsidP="00684673">
      <w:pPr>
        <w:spacing w:after="0"/>
        <w:rPr>
          <w:rFonts w:ascii="Times New Roman" w:hAnsi="Times New Roman"/>
          <w:color w:val="FF0000"/>
        </w:rPr>
      </w:pPr>
      <w:r w:rsidRPr="006D1CA9">
        <w:rPr>
          <w:rFonts w:ascii="Times New Roman" w:hAnsi="Times New Roman"/>
        </w:rPr>
        <w:t xml:space="preserve">Праћење и оцењивање ученичких постинућа врши се путем формативног и сумативног оцењивања, у складу са важећим законским прописима. Ученици </w:t>
      </w:r>
      <w:r w:rsidRPr="006D1CA9">
        <w:rPr>
          <w:rFonts w:ascii="Times New Roman" w:hAnsi="Times New Roman"/>
          <w:b/>
        </w:rPr>
        <w:t>млађих разреда</w:t>
      </w:r>
      <w:r w:rsidRPr="006D1CA9">
        <w:rPr>
          <w:rFonts w:ascii="Times New Roman" w:hAnsi="Times New Roman"/>
        </w:rPr>
        <w:t xml:space="preserve"> се оцењују свакодневно у школи кроз непосредан образовно-васпитни рад. За </w:t>
      </w:r>
      <w:r w:rsidRPr="006D1CA9">
        <w:rPr>
          <w:rFonts w:ascii="Times New Roman" w:hAnsi="Times New Roman"/>
          <w:b/>
        </w:rPr>
        <w:t>ученике старијих разреда</w:t>
      </w:r>
      <w:r w:rsidRPr="006D1CA9">
        <w:rPr>
          <w:rFonts w:ascii="Times New Roman" w:hAnsi="Times New Roman"/>
        </w:rPr>
        <w:t>, приликом оцењивања треба инсистирати на битним садржајима и активностима који су кључни за остваривање исхода. Наставници ће сами проценити да ли ће реализовати, путем наставе на даљину, писмене задатке планиране у овом периоду. Наставници и ученици старијих разреда не долазе у школу ради оцењивања.</w:t>
      </w:r>
    </w:p>
    <w:p w:rsidR="00684673" w:rsidRPr="006D1CA9" w:rsidRDefault="00684673" w:rsidP="00684673">
      <w:pPr>
        <w:rPr>
          <w:rFonts w:ascii="Times New Roman" w:hAnsi="Times New Roman"/>
          <w:b/>
          <w:i/>
        </w:rPr>
      </w:pPr>
      <w:r w:rsidRPr="006D1CA9">
        <w:rPr>
          <w:rFonts w:ascii="Times New Roman" w:hAnsi="Times New Roman"/>
          <w:b/>
          <w:i/>
        </w:rPr>
        <w:lastRenderedPageBreak/>
        <w:t>6.  Додатни начини пружања подршке ученицима у складу са специфичним потребама и у односу на породични контекст: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Додатни начини пружања подршке ученицима ће се остваривати сарадњом са родитељима/другим законским заступницима, укључивањем стручних сарадника школе, прилагођавањем наставе и наставног процеса специфичним потребама ученика у складу са породичним контекстом (платформе за учење, школски сајт...).</w:t>
      </w:r>
    </w:p>
    <w:p w:rsidR="00684673" w:rsidRPr="006D1CA9" w:rsidRDefault="00684673" w:rsidP="00684673">
      <w:pPr>
        <w:rPr>
          <w:rFonts w:ascii="Times New Roman" w:hAnsi="Times New Roman"/>
          <w:b/>
          <w:i/>
        </w:rPr>
      </w:pPr>
      <w:r w:rsidRPr="006D1CA9">
        <w:rPr>
          <w:rFonts w:ascii="Times New Roman" w:hAnsi="Times New Roman"/>
          <w:b/>
          <w:i/>
        </w:rPr>
        <w:t>7.  Додатни ресурси ван школе који се користе (волонтери, спољна подршка...):</w:t>
      </w: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</w:rPr>
        <w:t>Сарадња са другим школама, Центром за социјални рад – Богатић и Шабац, Општином Богатић, Школском управом Ваљево...</w:t>
      </w:r>
    </w:p>
    <w:p w:rsidR="00684673" w:rsidRPr="006D1CA9" w:rsidRDefault="00684673" w:rsidP="00684673">
      <w:pPr>
        <w:rPr>
          <w:rFonts w:ascii="Times New Roman" w:hAnsi="Times New Roman"/>
          <w:b/>
          <w:i/>
        </w:rPr>
      </w:pPr>
      <w:r w:rsidRPr="006D1CA9">
        <w:rPr>
          <w:rFonts w:ascii="Times New Roman" w:hAnsi="Times New Roman"/>
          <w:b/>
          <w:i/>
        </w:rPr>
        <w:t>8.  Укупан број ученика у школи који су се изјаснили да неће похађати наставу у школи према утврђеном моделу: (уписати посебно за сваки разред):</w:t>
      </w:r>
    </w:p>
    <w:tbl>
      <w:tblPr>
        <w:tblStyle w:val="TableGrid"/>
        <w:tblW w:w="0" w:type="auto"/>
        <w:tblInd w:w="288" w:type="dxa"/>
        <w:tblLook w:val="04A0"/>
      </w:tblPr>
      <w:tblGrid>
        <w:gridCol w:w="2250"/>
        <w:gridCol w:w="6030"/>
      </w:tblGrid>
      <w:tr w:rsidR="00684673" w:rsidRPr="00062F3B" w:rsidTr="00260DC9">
        <w:tc>
          <w:tcPr>
            <w:tcW w:w="2250" w:type="dxa"/>
          </w:tcPr>
          <w:p w:rsidR="00684673" w:rsidRPr="00062F3B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062F3B">
              <w:rPr>
                <w:rFonts w:ascii="Times New Roman" w:hAnsi="Times New Roman"/>
                <w:b/>
              </w:rPr>
              <w:t>Разред</w:t>
            </w:r>
          </w:p>
        </w:tc>
        <w:tc>
          <w:tcPr>
            <w:tcW w:w="6030" w:type="dxa"/>
          </w:tcPr>
          <w:p w:rsidR="00684673" w:rsidRPr="00062F3B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062F3B">
              <w:rPr>
                <w:rFonts w:ascii="Times New Roman" w:hAnsi="Times New Roman"/>
                <w:b/>
              </w:rPr>
              <w:t>Број ученика који не похађају наставу у школи</w:t>
            </w:r>
          </w:p>
          <w:p w:rsidR="00684673" w:rsidRPr="00062F3B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4673" w:rsidRPr="00044C2D" w:rsidTr="00260DC9">
        <w:tc>
          <w:tcPr>
            <w:tcW w:w="225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Први</w:t>
            </w:r>
          </w:p>
        </w:tc>
        <w:tc>
          <w:tcPr>
            <w:tcW w:w="603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0</w:t>
            </w:r>
          </w:p>
        </w:tc>
      </w:tr>
      <w:tr w:rsidR="00684673" w:rsidRPr="00044C2D" w:rsidTr="00260DC9">
        <w:tc>
          <w:tcPr>
            <w:tcW w:w="225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Други</w:t>
            </w:r>
          </w:p>
        </w:tc>
        <w:tc>
          <w:tcPr>
            <w:tcW w:w="603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2</w:t>
            </w:r>
          </w:p>
        </w:tc>
      </w:tr>
      <w:tr w:rsidR="00684673" w:rsidRPr="00044C2D" w:rsidTr="00260DC9">
        <w:tc>
          <w:tcPr>
            <w:tcW w:w="225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Трећи</w:t>
            </w:r>
          </w:p>
        </w:tc>
        <w:tc>
          <w:tcPr>
            <w:tcW w:w="603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3</w:t>
            </w:r>
          </w:p>
        </w:tc>
      </w:tr>
      <w:tr w:rsidR="00684673" w:rsidRPr="00044C2D" w:rsidTr="00260DC9">
        <w:tc>
          <w:tcPr>
            <w:tcW w:w="225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Четврти</w:t>
            </w:r>
          </w:p>
        </w:tc>
        <w:tc>
          <w:tcPr>
            <w:tcW w:w="603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0</w:t>
            </w:r>
          </w:p>
        </w:tc>
      </w:tr>
      <w:tr w:rsidR="00684673" w:rsidRPr="00044C2D" w:rsidTr="00260DC9">
        <w:tc>
          <w:tcPr>
            <w:tcW w:w="225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Пети</w:t>
            </w:r>
          </w:p>
        </w:tc>
        <w:tc>
          <w:tcPr>
            <w:tcW w:w="603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31</w:t>
            </w:r>
          </w:p>
        </w:tc>
      </w:tr>
      <w:tr w:rsidR="00684673" w:rsidRPr="00044C2D" w:rsidTr="00260DC9">
        <w:tc>
          <w:tcPr>
            <w:tcW w:w="225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Шести</w:t>
            </w:r>
          </w:p>
        </w:tc>
        <w:tc>
          <w:tcPr>
            <w:tcW w:w="603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21</w:t>
            </w:r>
          </w:p>
        </w:tc>
      </w:tr>
      <w:tr w:rsidR="00684673" w:rsidRPr="00044C2D" w:rsidTr="00260DC9">
        <w:tc>
          <w:tcPr>
            <w:tcW w:w="225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Седми</w:t>
            </w:r>
          </w:p>
        </w:tc>
        <w:tc>
          <w:tcPr>
            <w:tcW w:w="603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22</w:t>
            </w:r>
          </w:p>
        </w:tc>
      </w:tr>
      <w:tr w:rsidR="00684673" w:rsidRPr="00044C2D" w:rsidTr="00260DC9">
        <w:tc>
          <w:tcPr>
            <w:tcW w:w="225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Осми</w:t>
            </w:r>
          </w:p>
        </w:tc>
        <w:tc>
          <w:tcPr>
            <w:tcW w:w="603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044C2D">
              <w:rPr>
                <w:rFonts w:ascii="Times New Roman" w:hAnsi="Times New Roman"/>
              </w:rPr>
              <w:t>29</w:t>
            </w:r>
          </w:p>
        </w:tc>
      </w:tr>
      <w:tr w:rsidR="00684673" w:rsidRPr="00044C2D" w:rsidTr="00260DC9">
        <w:tc>
          <w:tcPr>
            <w:tcW w:w="225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044C2D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6030" w:type="dxa"/>
          </w:tcPr>
          <w:p w:rsidR="00684673" w:rsidRPr="00044C2D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044C2D">
              <w:rPr>
                <w:rFonts w:ascii="Times New Roman" w:hAnsi="Times New Roman"/>
                <w:b/>
              </w:rPr>
              <w:t>107</w:t>
            </w:r>
          </w:p>
        </w:tc>
      </w:tr>
    </w:tbl>
    <w:p w:rsidR="00684673" w:rsidRDefault="00684673" w:rsidP="00684673">
      <w:pPr>
        <w:rPr>
          <w:rFonts w:ascii="Times New Roman" w:hAnsi="Times New Roman"/>
          <w:b/>
          <w:i/>
          <w:sz w:val="24"/>
          <w:szCs w:val="24"/>
        </w:rPr>
      </w:pPr>
    </w:p>
    <w:p w:rsidR="00684673" w:rsidRPr="006D1CA9" w:rsidRDefault="00684673" w:rsidP="00684673">
      <w:pPr>
        <w:rPr>
          <w:rFonts w:ascii="Times New Roman" w:hAnsi="Times New Roman"/>
          <w:b/>
          <w:i/>
        </w:rPr>
      </w:pPr>
      <w:r w:rsidRPr="006D1CA9">
        <w:rPr>
          <w:rFonts w:ascii="Times New Roman" w:hAnsi="Times New Roman"/>
          <w:b/>
          <w:i/>
        </w:rPr>
        <w:t>9.  Ако школа има групе продуженог боравка описати начин организације на дневном и недељном нивоу:</w:t>
      </w:r>
    </w:p>
    <w:p w:rsidR="00684673" w:rsidRPr="006D1CA9" w:rsidRDefault="00684673" w:rsidP="00684673">
      <w:pPr>
        <w:spacing w:line="240" w:lineRule="auto"/>
        <w:rPr>
          <w:rFonts w:ascii="Times New Roman" w:hAnsi="Times New Roman"/>
        </w:rPr>
      </w:pPr>
      <w:r w:rsidRPr="006D1CA9">
        <w:rPr>
          <w:rFonts w:ascii="Times New Roman" w:hAnsi="Times New Roman"/>
        </w:rPr>
        <w:t xml:space="preserve">9.1. Укупан број </w:t>
      </w:r>
      <w:r w:rsidRPr="006D1CA9">
        <w:rPr>
          <w:rFonts w:ascii="Times New Roman" w:hAnsi="Times New Roman"/>
          <w:b/>
        </w:rPr>
        <w:t>група</w:t>
      </w:r>
      <w:r w:rsidRPr="006D1CA9">
        <w:rPr>
          <w:rFonts w:ascii="Times New Roman" w:hAnsi="Times New Roman"/>
        </w:rPr>
        <w:t xml:space="preserve"> продуженог боравка:  /</w:t>
      </w:r>
    </w:p>
    <w:p w:rsidR="00684673" w:rsidRPr="006D1CA9" w:rsidRDefault="00684673" w:rsidP="00684673">
      <w:pPr>
        <w:spacing w:line="240" w:lineRule="auto"/>
        <w:rPr>
          <w:rFonts w:ascii="Times New Roman" w:hAnsi="Times New Roman"/>
        </w:rPr>
      </w:pPr>
      <w:r w:rsidRPr="006D1CA9">
        <w:rPr>
          <w:rFonts w:ascii="Times New Roman" w:hAnsi="Times New Roman"/>
        </w:rPr>
        <w:t xml:space="preserve">9.2. Укупан број </w:t>
      </w:r>
      <w:r w:rsidRPr="006D1CA9">
        <w:rPr>
          <w:rFonts w:ascii="Times New Roman" w:hAnsi="Times New Roman"/>
          <w:b/>
        </w:rPr>
        <w:t>ученика уписаних</w:t>
      </w:r>
      <w:r w:rsidRPr="006D1CA9">
        <w:rPr>
          <w:rFonts w:ascii="Times New Roman" w:hAnsi="Times New Roman"/>
        </w:rPr>
        <w:t xml:space="preserve"> у продужени боравак:  /</w:t>
      </w:r>
    </w:p>
    <w:p w:rsidR="00684673" w:rsidRDefault="00684673" w:rsidP="00684673">
      <w:pPr>
        <w:spacing w:line="240" w:lineRule="auto"/>
        <w:rPr>
          <w:rFonts w:ascii="Times New Roman" w:hAnsi="Times New Roman"/>
        </w:rPr>
      </w:pPr>
      <w:r w:rsidRPr="006D1CA9">
        <w:rPr>
          <w:rFonts w:ascii="Times New Roman" w:hAnsi="Times New Roman"/>
        </w:rPr>
        <w:t xml:space="preserve">9.3. Укупан број ученика који су се изјаснили </w:t>
      </w:r>
      <w:r w:rsidRPr="006D1CA9">
        <w:rPr>
          <w:rFonts w:ascii="Times New Roman" w:hAnsi="Times New Roman"/>
          <w:b/>
        </w:rPr>
        <w:t>за похађање</w:t>
      </w:r>
      <w:r w:rsidRPr="006D1CA9">
        <w:rPr>
          <w:rFonts w:ascii="Times New Roman" w:hAnsi="Times New Roman"/>
        </w:rPr>
        <w:t xml:space="preserve"> продуженог боравка:  /</w:t>
      </w:r>
    </w:p>
    <w:p w:rsidR="00684673" w:rsidRPr="00684673" w:rsidRDefault="00684673" w:rsidP="00684673">
      <w:pPr>
        <w:spacing w:line="240" w:lineRule="auto"/>
        <w:rPr>
          <w:rFonts w:ascii="Times New Roman" w:hAnsi="Times New Roman"/>
        </w:rPr>
      </w:pPr>
    </w:p>
    <w:p w:rsidR="00684673" w:rsidRPr="006D1CA9" w:rsidRDefault="00684673" w:rsidP="00684673">
      <w:pPr>
        <w:rPr>
          <w:rFonts w:ascii="Times New Roman" w:hAnsi="Times New Roman"/>
        </w:rPr>
      </w:pPr>
      <w:r w:rsidRPr="006D1CA9">
        <w:rPr>
          <w:rFonts w:ascii="Times New Roman" w:hAnsi="Times New Roman"/>
          <w:b/>
          <w:i/>
        </w:rPr>
        <w:t>10. Начин праћења остваривања оперативног плана активности (концизан опис):</w:t>
      </w:r>
    </w:p>
    <w:p w:rsidR="00684673" w:rsidRPr="006D1CA9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  <w:r w:rsidRPr="006D1CA9">
        <w:rPr>
          <w:rFonts w:ascii="Times New Roman" w:hAnsi="Times New Roman"/>
        </w:rPr>
        <w:t>-  Увид директора и педагога школе у непосредан рад наставника који предају у млађим разредима у школи (праћење смена, употреба учионице за свако одељење, распоред часова, поштовање прописаних мера, дежурство наставника разредне наставе...).</w:t>
      </w:r>
    </w:p>
    <w:p w:rsidR="00684673" w:rsidRPr="006D1CA9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  <w:r w:rsidRPr="006D1CA9">
        <w:rPr>
          <w:rFonts w:ascii="Times New Roman" w:hAnsi="Times New Roman"/>
        </w:rPr>
        <w:t>- Увид директора путем сопственог налога у рад запослених на одабраној платформи (садржај платформе – постављени материјал).</w:t>
      </w:r>
    </w:p>
    <w:p w:rsidR="00684673" w:rsidRPr="006D1CA9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  <w:r w:rsidRPr="006D1CA9">
        <w:rPr>
          <w:rFonts w:ascii="Times New Roman" w:hAnsi="Times New Roman"/>
        </w:rPr>
        <w:t>- Увид директора, координатора и педагога школе у електронски дневник (глобални и оперативни планови наставника, евалуација часа, евиденција праћења активности ученика).</w:t>
      </w:r>
    </w:p>
    <w:p w:rsidR="00684673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  <w:r w:rsidRPr="006D1CA9">
        <w:rPr>
          <w:rFonts w:ascii="Times New Roman" w:hAnsi="Times New Roman"/>
        </w:rPr>
        <w:t xml:space="preserve">- Увид директора у организацију посебно организованих часова за ученике млађих разреда чији су се родитељи/други законски заступници, изјаснили за похађање онлајн наставе.  </w:t>
      </w:r>
    </w:p>
    <w:p w:rsidR="00684673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</w:p>
    <w:p w:rsidR="00684673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</w:p>
    <w:p w:rsidR="00684673" w:rsidRPr="001240C9" w:rsidRDefault="00684673" w:rsidP="00684673">
      <w:pPr>
        <w:pStyle w:val="Heading2"/>
      </w:pPr>
      <w:r w:rsidRPr="001240C9">
        <w:lastRenderedPageBreak/>
        <w:t xml:space="preserve">СТРУЧНА ВЕЋА И ЧЛАНОВИ </w:t>
      </w:r>
    </w:p>
    <w:p w:rsidR="00684673" w:rsidRPr="001240C9" w:rsidRDefault="00684673" w:rsidP="00684673">
      <w:pPr>
        <w:rPr>
          <w:rFonts w:ascii="Times New Roman" w:hAnsi="Times New Roman"/>
          <w:color w:val="FF000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578"/>
      </w:tblGrid>
      <w:tr w:rsidR="00684673" w:rsidRPr="001240C9" w:rsidTr="00260DC9">
        <w:tc>
          <w:tcPr>
            <w:tcW w:w="9540" w:type="dxa"/>
            <w:gridSpan w:val="2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ВЕЋА</w:t>
            </w:r>
          </w:p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84673" w:rsidRPr="001240C9" w:rsidTr="00260DC9">
        <w:tc>
          <w:tcPr>
            <w:tcW w:w="6962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ОДЕЉЕЊСКА ВЕЋА</w:t>
            </w:r>
          </w:p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НАСТАВНИЧКО ВЕЋЕ</w:t>
            </w:r>
          </w:p>
        </w:tc>
      </w:tr>
      <w:tr w:rsidR="00684673" w:rsidRPr="001240C9" w:rsidTr="00260DC9">
        <w:trPr>
          <w:trHeight w:val="8454"/>
        </w:trPr>
        <w:tc>
          <w:tcPr>
            <w:tcW w:w="6962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I-1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(Мирослав Ковачевић,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Мирјана Мијатовић Грујић, Јанко Бабић)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I-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Драгица Пешић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Јелена Станић,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Стеван Остојић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I-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3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Драгана Мишковић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Мирјана Мијатовић Грујић, Ивана Беговић)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II-1 (Дејан Перишић,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Станић, Јанко Бабић)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II-2(Зоран Перишић,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Станић, Стеван Остојић)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II-3 ( Марко Јашић,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Мирјана Мијатовић Грујић, Ивана Беговић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III- 1 ( Виолета Савић,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Јелена Станић, Јанко Бабић)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III-2 и IV-2 ( Велинка Гагић,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Јелена Станић, Стеван Остојић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III-3 (Тања Мутавџић,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Мирјана Мијатовић Грујић, Ивана Беговић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IV-1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(Раденко Перишић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Јелена Станић, Јанко Бабић)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IV-3 (Гордана Стевановић,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Мирјана Мијатовић Грујић, ИванаБеговић)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V-1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Марија Танасић Станишић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Мирјана Милетић,  Мирјана Мијатовић Грујић,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Зора Васић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Биљана Чикарић, Владета Мишковић, Бобан Симић,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Љиљана Антонић Радосав Веселиновић,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Фирауновић, Иван Пајић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V-2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Мирјана Мијатовић Грујић,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Марија Танасић Станишић, 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рија Васић,  Зора Васић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Биљана Чикарић, Љиљана Антонић, Владета Мишковић, Бобан Симић, 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Радосав Веселиновић,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Фирауновић, Иван Пајић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VI-1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Марија Васић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sz w:val="20"/>
                <w:szCs w:val="20"/>
              </w:rPr>
              <w:t>Александар Фирауновић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Зора Васић, Мирјана Мијатовић Грујић, Љиљана Антонић, Владета Мишковић, Бобан Симић, Синиша Ерић, Биљана Чикарић,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Александра Милошевић</w:t>
            </w:r>
            <w:r>
              <w:rPr>
                <w:rFonts w:ascii="Times New Roman" w:hAnsi="Times New Roman"/>
                <w:sz w:val="20"/>
                <w:szCs w:val="20"/>
              </w:rPr>
              <w:t>) Милан Перишић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, Саша Мартић, Јанко Бабић)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VII-1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Михаило Никитовић,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Љиљана Антонић, Марија Танасић Станишић, Александра Милошевић,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Драган Шево,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Бобан Симић, , Владета Мишковић, Мирјана Мијатовић Грујић, Катарина Милованчевић, Лариса Миражић (Зора Васић), Биљана Чикарић, Саша Мартић)                                                                                                                              </w:t>
            </w:r>
          </w:p>
          <w:p w:rsidR="00684673" w:rsidRPr="003D5796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VII-2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Марија Васић, Зора Васић, Мирјана Мијатовић Грујић, Љиљана Антонић, Милица Малетић, Јанко Бабић,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Александра Милошевић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) Милан Перишић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Биљана Чикарић,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, Владета Мишковић, Саша Мартић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Александар Фирауновић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VIII-1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Милица Малетић,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Марија Васић,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Зора Васић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Гордана Пајић,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Александра Милошевић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) Милан Перишић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Мирјана Мијатовић Грујић, Милица Малетић,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Весна Станојчић, Бобан Симић, Владета Мишковић,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Фирауновић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Саша Мартић)  </w:t>
            </w:r>
          </w:p>
          <w:p w:rsidR="00684673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>VIII-2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Бобан Симић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Мирјана Мијатовић Грујић, Марија Васић, Зора Васић, Милица Малетић, Гордана Пајић, Марија Танасић Станишић,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Александра Милошевић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) Милан Перишић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Јанко Бабић, 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Биљана Чикарић,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Фирауновић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Бобан Симић, Владета Мишковић, Саша Мартић)  </w:t>
            </w:r>
          </w:p>
          <w:p w:rsidR="00684673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84673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*Записничас ОВ старијих разреда је Биљана Чикарић</w:t>
            </w:r>
          </w:p>
        </w:tc>
        <w:tc>
          <w:tcPr>
            <w:tcW w:w="2578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Антонић Љиљана,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Бабић Јанко,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Беговић Ивана,                            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Васић Зора (боловање),                                            Васић Марија,                                      Велебит Зорана,                              Веселиновић Радосав,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Гагић Велинка                                              Глоговац Снежана,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Ђурковић Јасмина,                                            Ерић Синиша,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Јашић Марко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Ковачевић Мирослав,                             Малетић Милица,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Мартић Саша,                                         Мијатовић Грујић Мирјана,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Милетић Мирјана,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Милованчевић Катарина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Милошевић Александра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(породиљско боловање)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Миражић Лариса,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Мишковић Владета,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Мишковић Драгана,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Мутавџић Тања,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84673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Остојић Стеван                            Пајић Гордана,</w:t>
            </w:r>
          </w:p>
          <w:p w:rsidR="00684673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Пајић Иван,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Перишић Дејан,                                  Перишић Зоран,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Перишић Милан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Перишић Раденко,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Пешић Драгица,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Поповић Ана (породиљско боловање)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Савић Виолета,                                      Савић Ивана,                                                                           Симић Бобан,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</w:rPr>
              <w:t xml:space="preserve">Сретеновић Александра (породиљско боловање),                      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Станић Јелена,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Станојчић Весна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Стевановић Гордана,                            </w:t>
            </w:r>
          </w:p>
          <w:p w:rsidR="00684673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Танасић Станишић Марија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Фирауновић Александар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Чикарић Биљана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Шево Драган 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</w:t>
            </w:r>
          </w:p>
        </w:tc>
      </w:tr>
    </w:tbl>
    <w:p w:rsidR="00684673" w:rsidRPr="001240C9" w:rsidRDefault="00684673" w:rsidP="00684673">
      <w:pPr>
        <w:rPr>
          <w:rFonts w:ascii="Times New Roman" w:hAnsi="Times New Roman"/>
          <w:color w:val="FF000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06"/>
        <w:gridCol w:w="2336"/>
        <w:gridCol w:w="2578"/>
      </w:tblGrid>
      <w:tr w:rsidR="00684673" w:rsidRPr="001240C9" w:rsidTr="00260DC9">
        <w:trPr>
          <w:trHeight w:val="282"/>
        </w:trPr>
        <w:tc>
          <w:tcPr>
            <w:tcW w:w="2520" w:type="dxa"/>
            <w:vMerge w:val="restart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  <w:p w:rsidR="00684673" w:rsidRPr="001240C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ЗА РАЗРЕДНУ НАСТАВУ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ЗА ОБЛАСТИ ПРЕДМЕТА</w:t>
            </w:r>
          </w:p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</w:tr>
      <w:tr w:rsidR="00684673" w:rsidRPr="001240C9" w:rsidTr="00260DC9">
        <w:tc>
          <w:tcPr>
            <w:tcW w:w="2520" w:type="dxa"/>
            <w:vMerge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наставника природне групе предмета</w:t>
            </w:r>
          </w:p>
        </w:tc>
        <w:tc>
          <w:tcPr>
            <w:tcW w:w="23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за језик, књижевност и друштвене науке</w:t>
            </w:r>
          </w:p>
        </w:tc>
        <w:tc>
          <w:tcPr>
            <w:tcW w:w="2578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наставника физ.и здр. васп, ликовне и музичке културе и технике и технологије</w:t>
            </w:r>
          </w:p>
        </w:tc>
      </w:tr>
      <w:tr w:rsidR="00684673" w:rsidRPr="001240C9" w:rsidTr="00260DC9">
        <w:trPr>
          <w:trHeight w:val="3162"/>
        </w:trPr>
        <w:tc>
          <w:tcPr>
            <w:tcW w:w="2520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Мирослав Ковачевић,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Дејан Перишић,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Виолета Савић,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РаденкоПеришић,</w:t>
            </w:r>
            <w:r w:rsidRPr="001240C9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                  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Драгица Пешић,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Зоран Перишић,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Велинка Гагић,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Драгана Мишковић,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Марко Јашић -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>председник,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    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Тања Мутавџић - записничар,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Гордана Стевановић,   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Стани</w:t>
            </w:r>
            <w:r w:rsidRPr="001240C9">
              <w:rPr>
                <w:rFonts w:ascii="Times New Roman" w:hAnsi="Times New Roman"/>
                <w:sz w:val="20"/>
                <w:szCs w:val="20"/>
              </w:rPr>
              <w:t>ћ,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Мирјана Мијатовић Грујић,                                                        Александра Сретеновић (породиљско боловање),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Јанко Бабић,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Стеван Остојић,                   Ивана Беговић                                 </w:t>
            </w:r>
          </w:p>
        </w:tc>
        <w:tc>
          <w:tcPr>
            <w:tcW w:w="2106" w:type="dxa"/>
            <w:shd w:val="clear" w:color="auto" w:fill="auto"/>
          </w:tcPr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Љиљана Антонић,                        Гордана Пајић,                                       Ана Поповић (породиљско боловање), Александра Милошевић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(породиљско боловање)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, Милица Малетић,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Милан Перишић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Марија Танасић Станишић - председник,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Биљана Чикарић,  Весна Станојчић</w:t>
            </w:r>
          </w:p>
        </w:tc>
        <w:tc>
          <w:tcPr>
            <w:tcW w:w="2336" w:type="dxa"/>
            <w:shd w:val="clear" w:color="auto" w:fill="auto"/>
          </w:tcPr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Драган Шево -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председник,</w:t>
            </w:r>
            <w:r w:rsidRPr="001240C9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                   </w:t>
            </w:r>
            <w:r w:rsidRPr="001240C9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  <w:t xml:space="preserve">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Марија Васић, Мирјана Милетић, Мирјана Мијатовић-Грујић,                                    Јелена Станић,                      Зора Васић,                    Синиша Ерић.</w:t>
            </w:r>
          </w:p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78" w:type="dxa"/>
            <w:shd w:val="clear" w:color="auto" w:fill="auto"/>
          </w:tcPr>
          <w:p w:rsidR="00684673" w:rsidRDefault="00684673" w:rsidP="0026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Владета Мишковић,                                 Бобан Симић,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Александар Фирауновић,</w:t>
            </w:r>
          </w:p>
          <w:p w:rsidR="00684673" w:rsidRPr="001240C9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Иван Пајић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   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Саша Мартић,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Радосав Веселиновић-председник.</w:t>
            </w:r>
          </w:p>
          <w:p w:rsidR="00684673" w:rsidRPr="001240C9" w:rsidRDefault="00684673" w:rsidP="00260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684673" w:rsidRDefault="00684673" w:rsidP="00684673">
      <w:pPr>
        <w:spacing w:after="0"/>
        <w:ind w:left="225"/>
        <w:jc w:val="center"/>
        <w:rPr>
          <w:rFonts w:ascii="Times New Roman" w:hAnsi="Times New Roman"/>
          <w:b/>
          <w:sz w:val="24"/>
          <w:szCs w:val="24"/>
        </w:rPr>
      </w:pPr>
    </w:p>
    <w:p w:rsidR="00684673" w:rsidRDefault="00684673" w:rsidP="00684673">
      <w:pPr>
        <w:spacing w:after="0"/>
        <w:ind w:left="225"/>
        <w:jc w:val="center"/>
        <w:rPr>
          <w:rFonts w:ascii="Times New Roman" w:hAnsi="Times New Roman"/>
          <w:b/>
          <w:sz w:val="24"/>
          <w:szCs w:val="24"/>
        </w:rPr>
      </w:pPr>
    </w:p>
    <w:p w:rsidR="00684673" w:rsidRDefault="00684673" w:rsidP="00684673">
      <w:pPr>
        <w:spacing w:after="0"/>
        <w:ind w:left="225"/>
        <w:jc w:val="center"/>
        <w:rPr>
          <w:rFonts w:ascii="Times New Roman" w:hAnsi="Times New Roman"/>
          <w:b/>
          <w:sz w:val="24"/>
          <w:szCs w:val="24"/>
        </w:rPr>
      </w:pPr>
    </w:p>
    <w:p w:rsidR="00684673" w:rsidRDefault="00684673" w:rsidP="00684673">
      <w:pPr>
        <w:spacing w:after="0"/>
        <w:ind w:left="225"/>
        <w:jc w:val="center"/>
        <w:rPr>
          <w:rFonts w:ascii="Times New Roman" w:hAnsi="Times New Roman"/>
          <w:b/>
          <w:sz w:val="24"/>
          <w:szCs w:val="24"/>
        </w:rPr>
      </w:pPr>
    </w:p>
    <w:p w:rsidR="00684673" w:rsidRDefault="00684673" w:rsidP="00684673">
      <w:pPr>
        <w:spacing w:after="0"/>
        <w:ind w:left="225"/>
        <w:jc w:val="center"/>
        <w:rPr>
          <w:rFonts w:ascii="Times New Roman" w:hAnsi="Times New Roman"/>
          <w:b/>
          <w:sz w:val="24"/>
          <w:szCs w:val="24"/>
        </w:rPr>
      </w:pPr>
    </w:p>
    <w:p w:rsidR="00CF2F42" w:rsidRDefault="00CF2F42" w:rsidP="00684673">
      <w:pPr>
        <w:pStyle w:val="Heading2"/>
        <w:ind w:left="0"/>
        <w:jc w:val="center"/>
        <w:rPr>
          <w:color w:val="FF0000"/>
        </w:rPr>
      </w:pPr>
    </w:p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>
      <w:pPr>
        <w:spacing w:after="0"/>
        <w:jc w:val="center"/>
        <w:rPr>
          <w:rFonts w:ascii="Times New Roman" w:hAnsi="Times New Roman"/>
          <w:b/>
        </w:rPr>
      </w:pPr>
    </w:p>
    <w:p w:rsidR="00684673" w:rsidRPr="00AF7167" w:rsidRDefault="00684673" w:rsidP="00684673">
      <w:pPr>
        <w:spacing w:after="0"/>
        <w:jc w:val="center"/>
        <w:rPr>
          <w:rFonts w:ascii="Times New Roman" w:hAnsi="Times New Roman"/>
          <w:b/>
        </w:rPr>
      </w:pPr>
      <w:r w:rsidRPr="00AF7167">
        <w:rPr>
          <w:rFonts w:ascii="Times New Roman" w:hAnsi="Times New Roman"/>
          <w:b/>
        </w:rPr>
        <w:t>ОПЕРАТИВНИ ПЛАН ОСНОВНЕ ШКОЛЕ ЗА ОРГАНИЗАЦИЈУ И РЕАЛИЗАЦИЈУ ОБРАЗОВНО-ВАСПИТНОГ РАДА ПО ПОСЕБНОМ ПРОГРАМУ ЗА РАД У УСЛОВИМА ПАНДЕМИЈЕ ВИРУСА Covid-19</w:t>
      </w:r>
    </w:p>
    <w:p w:rsidR="00684673" w:rsidRPr="00AF7167" w:rsidRDefault="00684673" w:rsidP="00684673">
      <w:pPr>
        <w:spacing w:after="0"/>
        <w:ind w:left="225"/>
        <w:jc w:val="center"/>
        <w:rPr>
          <w:rFonts w:ascii="Times New Roman" w:hAnsi="Times New Roman"/>
          <w:b/>
        </w:rPr>
      </w:pPr>
    </w:p>
    <w:p w:rsidR="00684673" w:rsidRPr="00AF7167" w:rsidRDefault="00684673" w:rsidP="00684673">
      <w:pPr>
        <w:jc w:val="center"/>
        <w:rPr>
          <w:rFonts w:ascii="Times New Roman" w:hAnsi="Times New Roman"/>
          <w:b/>
        </w:rPr>
      </w:pPr>
      <w:r w:rsidRPr="00AF7167">
        <w:rPr>
          <w:rFonts w:ascii="Times New Roman" w:hAnsi="Times New Roman"/>
          <w:b/>
        </w:rPr>
        <w:t>Измена оперативног плана од 19.4.2021.</w:t>
      </w: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  <w:r w:rsidRPr="00AF7167">
        <w:rPr>
          <w:rFonts w:ascii="Times New Roman" w:hAnsi="Times New Roman"/>
          <w:b/>
          <w:i/>
        </w:rPr>
        <w:t>1.  Модел организације наставе који се примењује у првом циклусу (заокружити модел који се примењује):</w:t>
      </w:r>
    </w:p>
    <w:p w:rsidR="00684673" w:rsidRPr="00AF7167" w:rsidRDefault="00684673" w:rsidP="00684673">
      <w:pPr>
        <w:rPr>
          <w:rFonts w:ascii="Times New Roman" w:hAnsi="Times New Roman"/>
          <w:b/>
          <w:u w:val="single"/>
        </w:rPr>
      </w:pPr>
      <w:r w:rsidRPr="00AF7167">
        <w:rPr>
          <w:rFonts w:ascii="Times New Roman" w:hAnsi="Times New Roman"/>
          <w:b/>
        </w:rPr>
        <w:t xml:space="preserve">1.1. настава се остварује са одељењима у пуном саставу - сва одељења првог циклуса (уписати укупан број одељења у првом циклусу) </w:t>
      </w:r>
      <w:r w:rsidRPr="00AF7167">
        <w:rPr>
          <w:rFonts w:ascii="Times New Roman" w:hAnsi="Times New Roman"/>
          <w:b/>
          <w:u w:val="single"/>
        </w:rPr>
        <w:t>11__(4 у матичној школи, 3 у ИО Узвеће – комбинација 3/2 и 4/2 и 4 у ИО Метковић)__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1.2. настава се остварује са одељењима у пуном саставу - само матична школа (уписати број одељења првог циклуса у матичној школи)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1.3. настава се остварује са одељењима у пуном саставу - матична школа и поједина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1.4. настава се остварује са одељењима у пуном саставу – само сва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1.5. настава се остварује са одељењима у пуном саставу - само поједина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1.6. настава се остварује са две паралелне групе током дана (група А и група Б) - сва одељења првог циклуса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1.7. настава се остварује са две паралелне групе током дана (група А и група Б) - само матична школа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1.8. настава се остварује са две паралелне групе током дана (група А и група Б)  - матична школа и поједина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1.9. настава се остварује са две паралелне групе током дана (група А и група Б)  - сва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1.10. настава се остварује са две паралелне групе током дана (група А и група Б)  - само поједина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1.11. неки други модел организације (концизан опис модела):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  <w:r w:rsidRPr="00AF7167">
        <w:rPr>
          <w:rFonts w:ascii="Times New Roman" w:hAnsi="Times New Roman"/>
          <w:b/>
          <w:i/>
        </w:rPr>
        <w:t>2.  Модел организације наставе који се примењује у другом циклусу (заокружити модел који се примењује):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2.1. настава се остварује са одељењима у пуном саставу - сва одељења другог циклуса (уписати укупан број одељења у другом циклусу)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lastRenderedPageBreak/>
        <w:t>2.2. настава се остварује са одељењима у пуном саставу - само матична школа (уписати број одељења другог циклуса у матичној школи)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2.3. настава се остварује са одељењима у пуном саставу – матична школа и поједина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2.4. настава се остварује са одељењима у пуном саставу – само сва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2.5. настава се остварује са одељењима у пуном саставу – само поједина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  <w:b/>
        </w:rPr>
      </w:pPr>
      <w:r w:rsidRPr="00AF7167">
        <w:rPr>
          <w:rFonts w:ascii="Times New Roman" w:hAnsi="Times New Roman"/>
          <w:b/>
        </w:rPr>
        <w:t>2.6. настава се остварује са смењивањем група током седмице (група А и група Б) – сва одељења другог циклуса (једно одељење од 13 ученика и једно одељење од 15 ученика се исто дели на групе због недостатка простора).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2.7. настава се остварује са смењивањем група током седмице (група А и група Б) – само матична школа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2.8. настава се остварује са смењивањем група током седмице (група А и група Б) – матична школа и поједина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2.9. настава се остварује са смењивањем група током седмице (група А и група Б) – само сва издвојена одељења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2.10. настава се остварује са смењивањем група током седмице (група А и група Б) – само поједнина издвојена одељења другог циклуса (уписати број одељења на свим локацијама ИО) ______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2.11. неки други модел организације (концизан опис модела):</w:t>
      </w: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  <w:b/>
          <w:i/>
        </w:rPr>
        <w:t>3. Назив платформе која ће се користити као допунска подршка ученицима у учењу (опционо за школе):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Платформа за допунску подршку и наставу на даљину  је Google учионица, на нивоу школе. Уколико постоји проблем са повезивањем ученика на изабрану платформу, наставници користе формиране вибер групе.</w:t>
      </w:r>
    </w:p>
    <w:p w:rsidR="00684673" w:rsidRPr="00AF7167" w:rsidRDefault="00684673" w:rsidP="00684673">
      <w:pPr>
        <w:rPr>
          <w:rFonts w:ascii="Times New Roman" w:hAnsi="Times New Roman"/>
        </w:rPr>
      </w:pP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  <w:r w:rsidRPr="00AF7167">
        <w:rPr>
          <w:rFonts w:ascii="Times New Roman" w:hAnsi="Times New Roman"/>
          <w:b/>
          <w:i/>
        </w:rPr>
        <w:t>4. Распоред часова по данима за сваки разред са временском организацијом (сатница):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2724"/>
        <w:gridCol w:w="3316"/>
      </w:tblGrid>
      <w:tr w:rsidR="00684673" w:rsidRPr="00E42489" w:rsidTr="00260DC9">
        <w:trPr>
          <w:trHeight w:val="450"/>
          <w:jc w:val="center"/>
        </w:trPr>
        <w:tc>
          <w:tcPr>
            <w:tcW w:w="6893" w:type="dxa"/>
            <w:gridSpan w:val="3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Матична Ш</w:t>
            </w:r>
            <w:r w:rsidRPr="00E42489">
              <w:rPr>
                <w:rFonts w:ascii="Times New Roman" w:hAnsi="Times New Roman"/>
                <w:b/>
                <w:lang w:val="ru-RU"/>
              </w:rPr>
              <w:t>кола  - прва смена - млађи разреди</w:t>
            </w:r>
          </w:p>
        </w:tc>
      </w:tr>
      <w:tr w:rsidR="00684673" w:rsidRPr="00E42489" w:rsidTr="00260DC9">
        <w:trPr>
          <w:trHeight w:val="680"/>
          <w:jc w:val="center"/>
        </w:trPr>
        <w:tc>
          <w:tcPr>
            <w:tcW w:w="853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489">
              <w:rPr>
                <w:rFonts w:ascii="Times New Roman" w:hAnsi="Times New Roman"/>
                <w:b/>
              </w:rPr>
              <w:t xml:space="preserve">Час </w:t>
            </w:r>
          </w:p>
        </w:tc>
        <w:tc>
          <w:tcPr>
            <w:tcW w:w="2724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489">
              <w:rPr>
                <w:rFonts w:ascii="Times New Roman" w:hAnsi="Times New Roman"/>
                <w:b/>
              </w:rPr>
              <w:t>Време трајања часа</w:t>
            </w:r>
          </w:p>
        </w:tc>
        <w:tc>
          <w:tcPr>
            <w:tcW w:w="3316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2489">
              <w:rPr>
                <w:rFonts w:ascii="Times New Roman" w:hAnsi="Times New Roman"/>
                <w:b/>
                <w:lang w:val="ru-RU"/>
              </w:rPr>
              <w:t>Време трајања одмора</w:t>
            </w:r>
          </w:p>
        </w:tc>
      </w:tr>
      <w:tr w:rsidR="00684673" w:rsidRPr="00E42489" w:rsidTr="00260DC9">
        <w:trPr>
          <w:trHeight w:val="261"/>
          <w:jc w:val="center"/>
        </w:trPr>
        <w:tc>
          <w:tcPr>
            <w:tcW w:w="853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48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724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42489">
              <w:rPr>
                <w:rFonts w:ascii="Times New Roman" w:hAnsi="Times New Roman"/>
                <w:lang w:val="ru-RU"/>
              </w:rPr>
              <w:t>07.30 – 08.00</w:t>
            </w:r>
          </w:p>
        </w:tc>
        <w:tc>
          <w:tcPr>
            <w:tcW w:w="3316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42489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E42489" w:rsidTr="00260DC9">
        <w:trPr>
          <w:trHeight w:val="245"/>
          <w:jc w:val="center"/>
        </w:trPr>
        <w:tc>
          <w:tcPr>
            <w:tcW w:w="853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48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24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42489">
              <w:rPr>
                <w:rFonts w:ascii="Times New Roman" w:hAnsi="Times New Roman"/>
                <w:lang w:val="ru-RU"/>
              </w:rPr>
              <w:t>08.05 – 08.35</w:t>
            </w:r>
          </w:p>
        </w:tc>
        <w:tc>
          <w:tcPr>
            <w:tcW w:w="3316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42489">
              <w:rPr>
                <w:rFonts w:ascii="Times New Roman" w:hAnsi="Times New Roman"/>
                <w:lang w:val="ru-RU"/>
              </w:rPr>
              <w:t>15 минута</w:t>
            </w:r>
          </w:p>
        </w:tc>
      </w:tr>
      <w:tr w:rsidR="00684673" w:rsidRPr="00E42489" w:rsidTr="00260DC9">
        <w:trPr>
          <w:trHeight w:val="261"/>
          <w:jc w:val="center"/>
        </w:trPr>
        <w:tc>
          <w:tcPr>
            <w:tcW w:w="853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48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724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42489">
              <w:rPr>
                <w:rFonts w:ascii="Times New Roman" w:hAnsi="Times New Roman"/>
                <w:lang w:val="ru-RU"/>
              </w:rPr>
              <w:t>08.50 – 09.20</w:t>
            </w:r>
          </w:p>
        </w:tc>
        <w:tc>
          <w:tcPr>
            <w:tcW w:w="3316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42489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E42489" w:rsidTr="00260DC9">
        <w:trPr>
          <w:trHeight w:val="261"/>
          <w:jc w:val="center"/>
        </w:trPr>
        <w:tc>
          <w:tcPr>
            <w:tcW w:w="853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489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724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42489">
              <w:rPr>
                <w:rFonts w:ascii="Times New Roman" w:hAnsi="Times New Roman"/>
                <w:lang w:val="ru-RU"/>
              </w:rPr>
              <w:t>09.25 – 09.55</w:t>
            </w:r>
          </w:p>
        </w:tc>
        <w:tc>
          <w:tcPr>
            <w:tcW w:w="3316" w:type="dxa"/>
            <w:shd w:val="clear" w:color="auto" w:fill="auto"/>
          </w:tcPr>
          <w:p w:rsidR="00684673" w:rsidRPr="00E42489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84673" w:rsidRDefault="00684673" w:rsidP="0068467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26"/>
        <w:gridCol w:w="3186"/>
        <w:gridCol w:w="3186"/>
      </w:tblGrid>
      <w:tr w:rsidR="00684673" w:rsidRPr="00731608" w:rsidTr="00260DC9">
        <w:trPr>
          <w:jc w:val="center"/>
        </w:trPr>
        <w:tc>
          <w:tcPr>
            <w:tcW w:w="7498" w:type="dxa"/>
            <w:gridSpan w:val="3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Матична Школа - друга смена - старији разреди</w:t>
            </w:r>
          </w:p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b/>
              </w:rPr>
              <w:t xml:space="preserve">Час 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Време трајања часа</w:t>
            </w:r>
          </w:p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  <w:lang w:val="ru-RU"/>
              </w:rPr>
              <w:t>Време трајања одмора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</w:rPr>
              <w:t>13.00 – 13.30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</w:rPr>
              <w:t>13.35 – 14.05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</w:rPr>
              <w:t>15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</w:rPr>
              <w:t>14.20 – 14.50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</w:rPr>
              <w:t>14.55 – 15.25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</w:rPr>
              <w:t>15.30 – 16.00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731608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684673" w:rsidRPr="00731608" w:rsidTr="00260DC9">
        <w:trPr>
          <w:jc w:val="center"/>
        </w:trPr>
        <w:tc>
          <w:tcPr>
            <w:tcW w:w="112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731608">
              <w:rPr>
                <w:rFonts w:ascii="Times New Roman" w:hAnsi="Times New Roman"/>
              </w:rPr>
              <w:t>16.05 – 16.35</w:t>
            </w:r>
          </w:p>
        </w:tc>
        <w:tc>
          <w:tcPr>
            <w:tcW w:w="3186" w:type="dxa"/>
          </w:tcPr>
          <w:p w:rsidR="00684673" w:rsidRPr="00731608" w:rsidRDefault="00684673" w:rsidP="00260DC9">
            <w:pPr>
              <w:rPr>
                <w:rFonts w:ascii="Times New Roman" w:hAnsi="Times New Roman"/>
              </w:rPr>
            </w:pPr>
          </w:p>
        </w:tc>
      </w:tr>
    </w:tbl>
    <w:p w:rsidR="00684673" w:rsidRDefault="00684673" w:rsidP="0068467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070"/>
        <w:gridCol w:w="1903"/>
        <w:gridCol w:w="850"/>
        <w:gridCol w:w="1885"/>
        <w:gridCol w:w="1886"/>
      </w:tblGrid>
      <w:tr w:rsidR="00684673" w:rsidRPr="00852A81" w:rsidTr="00260DC9">
        <w:trPr>
          <w:trHeight w:val="440"/>
        </w:trPr>
        <w:tc>
          <w:tcPr>
            <w:tcW w:w="9242" w:type="dxa"/>
            <w:gridSpan w:val="6"/>
            <w:shd w:val="clear" w:color="auto" w:fill="auto"/>
          </w:tcPr>
          <w:p w:rsidR="00684673" w:rsidRPr="00852A81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Издвојена одељења Школе - Узвеће и Мачвански Метковић – млађи разреди</w:t>
            </w:r>
          </w:p>
        </w:tc>
      </w:tr>
      <w:tr w:rsidR="00684673" w:rsidRPr="00852A81" w:rsidTr="00260DC9">
        <w:trPr>
          <w:trHeight w:val="300"/>
        </w:trPr>
        <w:tc>
          <w:tcPr>
            <w:tcW w:w="4621" w:type="dxa"/>
            <w:gridSpan w:val="3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Прва смена</w:t>
            </w:r>
          </w:p>
          <w:p w:rsidR="00684673" w:rsidRPr="00852A81" w:rsidRDefault="00684673" w:rsidP="00260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3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Друга смена</w:t>
            </w:r>
          </w:p>
        </w:tc>
      </w:tr>
      <w:tr w:rsidR="00684673" w:rsidRPr="00852A81" w:rsidTr="00260DC9">
        <w:trPr>
          <w:trHeight w:val="665"/>
        </w:trPr>
        <w:tc>
          <w:tcPr>
            <w:tcW w:w="648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207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903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  <w:tc>
          <w:tcPr>
            <w:tcW w:w="85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 xml:space="preserve">Час </w:t>
            </w:r>
          </w:p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Време трајања часа</w:t>
            </w:r>
          </w:p>
        </w:tc>
        <w:tc>
          <w:tcPr>
            <w:tcW w:w="1886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Време трајања одмора</w:t>
            </w:r>
          </w:p>
        </w:tc>
      </w:tr>
      <w:tr w:rsidR="00684673" w:rsidRPr="00852A81" w:rsidTr="00260DC9">
        <w:tc>
          <w:tcPr>
            <w:tcW w:w="648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07.30 – 08.00</w:t>
            </w:r>
          </w:p>
        </w:tc>
        <w:tc>
          <w:tcPr>
            <w:tcW w:w="1903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10.20 – 10.50</w:t>
            </w:r>
          </w:p>
        </w:tc>
        <w:tc>
          <w:tcPr>
            <w:tcW w:w="1886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84673" w:rsidRPr="00852A81" w:rsidTr="00260DC9">
        <w:tc>
          <w:tcPr>
            <w:tcW w:w="648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08.05 – 08.35</w:t>
            </w:r>
          </w:p>
        </w:tc>
        <w:tc>
          <w:tcPr>
            <w:tcW w:w="1903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15 минута</w:t>
            </w:r>
          </w:p>
        </w:tc>
        <w:tc>
          <w:tcPr>
            <w:tcW w:w="85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10.55 – 11.25</w:t>
            </w:r>
          </w:p>
        </w:tc>
        <w:tc>
          <w:tcPr>
            <w:tcW w:w="1886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15минута</w:t>
            </w:r>
          </w:p>
        </w:tc>
      </w:tr>
      <w:tr w:rsidR="00684673" w:rsidRPr="00852A81" w:rsidTr="00260DC9">
        <w:tc>
          <w:tcPr>
            <w:tcW w:w="648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07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08.50 – 09.20</w:t>
            </w:r>
          </w:p>
        </w:tc>
        <w:tc>
          <w:tcPr>
            <w:tcW w:w="1903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  <w:tc>
          <w:tcPr>
            <w:tcW w:w="85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1885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11.40 – 12.10</w:t>
            </w:r>
          </w:p>
        </w:tc>
        <w:tc>
          <w:tcPr>
            <w:tcW w:w="1886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5 минута</w:t>
            </w:r>
          </w:p>
        </w:tc>
      </w:tr>
      <w:tr w:rsidR="00684673" w:rsidRPr="00852A81" w:rsidTr="00260DC9">
        <w:tc>
          <w:tcPr>
            <w:tcW w:w="648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07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sz w:val="20"/>
                <w:szCs w:val="20"/>
                <w:lang w:val="ru-RU"/>
              </w:rPr>
              <w:t>09.25 – 09.55</w:t>
            </w:r>
          </w:p>
        </w:tc>
        <w:tc>
          <w:tcPr>
            <w:tcW w:w="1903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2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1885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81">
              <w:rPr>
                <w:rFonts w:ascii="Times New Roman" w:hAnsi="Times New Roman"/>
                <w:sz w:val="20"/>
                <w:szCs w:val="20"/>
              </w:rPr>
              <w:t>12.15 – 12.45</w:t>
            </w:r>
          </w:p>
        </w:tc>
        <w:tc>
          <w:tcPr>
            <w:tcW w:w="1886" w:type="dxa"/>
            <w:shd w:val="clear" w:color="auto" w:fill="auto"/>
          </w:tcPr>
          <w:p w:rsidR="00684673" w:rsidRPr="00852A81" w:rsidRDefault="00684673" w:rsidP="00260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84673" w:rsidRDefault="00684673" w:rsidP="0068467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84673" w:rsidRPr="00AF7167" w:rsidRDefault="00684673" w:rsidP="00684673">
      <w:pPr>
        <w:spacing w:after="0"/>
        <w:rPr>
          <w:rFonts w:ascii="Times New Roman" w:hAnsi="Times New Roman"/>
        </w:rPr>
      </w:pPr>
      <w:r w:rsidRPr="00AF7167">
        <w:rPr>
          <w:rFonts w:ascii="Times New Roman" w:hAnsi="Times New Roman"/>
        </w:rPr>
        <w:t>Часови у млађим разредима трају 30 минута, настава се одвија непосредним образовно – васпитним радом у школи. Мали одмор траје 5 минута, велики одмор 15 минута. У издвојеним одељењима пауза између смена је 25 минута, како би се учионице очистиле и проветриле.</w:t>
      </w:r>
    </w:p>
    <w:p w:rsidR="00684673" w:rsidRPr="00AF7167" w:rsidRDefault="00684673" w:rsidP="00684673">
      <w:pPr>
        <w:spacing w:after="0"/>
        <w:rPr>
          <w:rFonts w:ascii="Times New Roman" w:hAnsi="Times New Roman"/>
        </w:rPr>
      </w:pPr>
      <w:r w:rsidRPr="00AF7167">
        <w:rPr>
          <w:rFonts w:ascii="Times New Roman" w:hAnsi="Times New Roman"/>
        </w:rPr>
        <w:t xml:space="preserve">У одељењима где је мање од 15 ученика наставници су у обавези да пруже додатну подршку у учењу путем изабране платфоме, или другим видовима комуникације. </w:t>
      </w:r>
    </w:p>
    <w:p w:rsidR="00684673" w:rsidRPr="00AF7167" w:rsidRDefault="00684673" w:rsidP="00684673">
      <w:pPr>
        <w:spacing w:after="0"/>
        <w:rPr>
          <w:rFonts w:ascii="Times New Roman" w:hAnsi="Times New Roman"/>
        </w:rPr>
      </w:pPr>
      <w:r w:rsidRPr="00AF7167">
        <w:rPr>
          <w:rFonts w:ascii="Times New Roman" w:hAnsi="Times New Roman"/>
        </w:rPr>
        <w:t>Часови у старијим разредима трају 30 минута. Настава се одвија по комбинованом моделу.</w:t>
      </w:r>
    </w:p>
    <w:p w:rsidR="00684673" w:rsidRPr="00AF7167" w:rsidRDefault="00684673" w:rsidP="00684673">
      <w:pPr>
        <w:spacing w:after="0"/>
        <w:rPr>
          <w:rFonts w:ascii="Times New Roman" w:hAnsi="Times New Roman"/>
        </w:rPr>
      </w:pP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  <w:r w:rsidRPr="00AF7167">
        <w:rPr>
          <w:rFonts w:ascii="Times New Roman" w:hAnsi="Times New Roman"/>
          <w:b/>
          <w:i/>
        </w:rPr>
        <w:t>5.  Начин праћења и вредновања постигнућа ученика:</w:t>
      </w:r>
    </w:p>
    <w:p w:rsidR="00684673" w:rsidRPr="00AF7167" w:rsidRDefault="00684673" w:rsidP="00684673">
      <w:pPr>
        <w:spacing w:after="0"/>
        <w:rPr>
          <w:rFonts w:ascii="Times New Roman" w:hAnsi="Times New Roman"/>
        </w:rPr>
      </w:pPr>
      <w:r w:rsidRPr="00AF7167">
        <w:rPr>
          <w:rFonts w:ascii="Times New Roman" w:hAnsi="Times New Roman"/>
        </w:rPr>
        <w:t>Оцењивање се врши у складу са важећим законским прописима.</w:t>
      </w: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  <w:r w:rsidRPr="00AF7167">
        <w:rPr>
          <w:rFonts w:ascii="Times New Roman" w:hAnsi="Times New Roman"/>
          <w:b/>
          <w:i/>
        </w:rPr>
        <w:t>6.  Додатни начини пружања подршке ученицима у складу са специфичним потребама и у односу на породични контекст: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Додатни начини пружања подршке ученицима ће се остваривати сарадњом са родитељима/другим законским заступницима, укључивањем педагога школе, прилагођавањем наставе и наставног процеса специфичним потребама ученика у складу са породичним контекстом (платформе за учење, школски сајт...).</w:t>
      </w:r>
    </w:p>
    <w:p w:rsidR="00684673" w:rsidRDefault="00684673" w:rsidP="00684673">
      <w:pPr>
        <w:rPr>
          <w:rFonts w:ascii="Times New Roman" w:hAnsi="Times New Roman"/>
          <w:b/>
          <w:i/>
          <w:sz w:val="24"/>
          <w:szCs w:val="24"/>
        </w:rPr>
      </w:pP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  <w:r w:rsidRPr="00AF7167">
        <w:rPr>
          <w:rFonts w:ascii="Times New Roman" w:hAnsi="Times New Roman"/>
          <w:b/>
          <w:i/>
        </w:rPr>
        <w:t>7.  Додатни ресурси ван школе који се користе (волонтери, спољна подршка...):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>Сарадња са другим школама, Центром за социјални рад – Богатић и Шабац, Општином Богатић, Школском управом Ваљево.</w:t>
      </w: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  <w:r w:rsidRPr="00943329">
        <w:rPr>
          <w:rFonts w:ascii="Times New Roman" w:hAnsi="Times New Roman"/>
          <w:b/>
          <w:i/>
          <w:sz w:val="24"/>
          <w:szCs w:val="24"/>
        </w:rPr>
        <w:lastRenderedPageBreak/>
        <w:t>8</w:t>
      </w:r>
      <w:r w:rsidRPr="00AF7167">
        <w:rPr>
          <w:rFonts w:ascii="Times New Roman" w:hAnsi="Times New Roman"/>
          <w:b/>
          <w:i/>
        </w:rPr>
        <w:t>.  Укупан број ученика у школи који су се изјаснили да неће похађати наставу у школи према утврђеном моделу: (уписати посебно за сваки разред):</w:t>
      </w:r>
    </w:p>
    <w:tbl>
      <w:tblPr>
        <w:tblStyle w:val="TableGrid"/>
        <w:tblW w:w="0" w:type="auto"/>
        <w:tblInd w:w="288" w:type="dxa"/>
        <w:tblLook w:val="04A0"/>
      </w:tblPr>
      <w:tblGrid>
        <w:gridCol w:w="2250"/>
        <w:gridCol w:w="6030"/>
      </w:tblGrid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973831">
              <w:rPr>
                <w:rFonts w:ascii="Times New Roman" w:hAnsi="Times New Roman"/>
                <w:b/>
              </w:rPr>
              <w:t>Разред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973831">
              <w:rPr>
                <w:rFonts w:ascii="Times New Roman" w:hAnsi="Times New Roman"/>
                <w:b/>
              </w:rPr>
              <w:t>Број ученика који не похађају наставу у школи</w:t>
            </w:r>
          </w:p>
          <w:p w:rsidR="00684673" w:rsidRPr="00973831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Први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1</w:t>
            </w:r>
          </w:p>
        </w:tc>
      </w:tr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Други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3</w:t>
            </w:r>
          </w:p>
        </w:tc>
      </w:tr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Трећи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3</w:t>
            </w:r>
          </w:p>
        </w:tc>
      </w:tr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Четврти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0</w:t>
            </w:r>
          </w:p>
        </w:tc>
      </w:tr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Пети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0</w:t>
            </w:r>
          </w:p>
        </w:tc>
      </w:tr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Шести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2</w:t>
            </w:r>
          </w:p>
        </w:tc>
      </w:tr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Седми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0</w:t>
            </w:r>
          </w:p>
        </w:tc>
      </w:tr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Осми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</w:rPr>
            </w:pPr>
            <w:r w:rsidRPr="00973831">
              <w:rPr>
                <w:rFonts w:ascii="Times New Roman" w:hAnsi="Times New Roman"/>
              </w:rPr>
              <w:t>1</w:t>
            </w:r>
          </w:p>
        </w:tc>
      </w:tr>
      <w:tr w:rsidR="00684673" w:rsidRPr="00973831" w:rsidTr="00260DC9">
        <w:tc>
          <w:tcPr>
            <w:tcW w:w="225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973831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6030" w:type="dxa"/>
          </w:tcPr>
          <w:p w:rsidR="00684673" w:rsidRPr="00973831" w:rsidRDefault="00684673" w:rsidP="00260DC9">
            <w:pPr>
              <w:jc w:val="center"/>
              <w:rPr>
                <w:rFonts w:ascii="Times New Roman" w:hAnsi="Times New Roman"/>
                <w:b/>
              </w:rPr>
            </w:pPr>
            <w:r w:rsidRPr="00973831">
              <w:rPr>
                <w:rFonts w:ascii="Times New Roman" w:hAnsi="Times New Roman"/>
                <w:b/>
              </w:rPr>
              <w:t>10</w:t>
            </w:r>
          </w:p>
        </w:tc>
      </w:tr>
    </w:tbl>
    <w:p w:rsidR="00684673" w:rsidRDefault="00684673" w:rsidP="00684673">
      <w:pPr>
        <w:rPr>
          <w:rFonts w:ascii="Times New Roman" w:hAnsi="Times New Roman"/>
          <w:b/>
          <w:i/>
          <w:sz w:val="24"/>
          <w:szCs w:val="24"/>
        </w:rPr>
      </w:pPr>
    </w:p>
    <w:p w:rsidR="00684673" w:rsidRPr="00AF7167" w:rsidRDefault="00684673" w:rsidP="00684673">
      <w:pPr>
        <w:rPr>
          <w:rFonts w:ascii="Times New Roman" w:hAnsi="Times New Roman"/>
          <w:b/>
          <w:i/>
        </w:rPr>
      </w:pPr>
      <w:r w:rsidRPr="00AF7167">
        <w:rPr>
          <w:rFonts w:ascii="Times New Roman" w:hAnsi="Times New Roman"/>
          <w:b/>
          <w:i/>
        </w:rPr>
        <w:t>9.  Ако школа има групе продуженог боравка описати начин организације на дневном и недељном нивоу: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 xml:space="preserve">9.1. Укупан број </w:t>
      </w:r>
      <w:r w:rsidRPr="00AF7167">
        <w:rPr>
          <w:rFonts w:ascii="Times New Roman" w:hAnsi="Times New Roman"/>
          <w:b/>
        </w:rPr>
        <w:t>група</w:t>
      </w:r>
      <w:r w:rsidRPr="00AF7167">
        <w:rPr>
          <w:rFonts w:ascii="Times New Roman" w:hAnsi="Times New Roman"/>
        </w:rPr>
        <w:t xml:space="preserve"> продуженог боравка:  /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 xml:space="preserve">9.2. Укупан број </w:t>
      </w:r>
      <w:r w:rsidRPr="00AF7167">
        <w:rPr>
          <w:rFonts w:ascii="Times New Roman" w:hAnsi="Times New Roman"/>
          <w:b/>
        </w:rPr>
        <w:t>ученика уписаних</w:t>
      </w:r>
      <w:r w:rsidRPr="00AF7167">
        <w:rPr>
          <w:rFonts w:ascii="Times New Roman" w:hAnsi="Times New Roman"/>
        </w:rPr>
        <w:t xml:space="preserve"> у продужени боравак:  /</w:t>
      </w:r>
    </w:p>
    <w:p w:rsidR="00684673" w:rsidRPr="00AF7167" w:rsidRDefault="00684673" w:rsidP="00684673">
      <w:pPr>
        <w:rPr>
          <w:rFonts w:ascii="Times New Roman" w:hAnsi="Times New Roman"/>
        </w:rPr>
      </w:pPr>
      <w:r w:rsidRPr="00AF7167">
        <w:rPr>
          <w:rFonts w:ascii="Times New Roman" w:hAnsi="Times New Roman"/>
        </w:rPr>
        <w:t xml:space="preserve">9.3. Укупан број ученика који су се изјаснили </w:t>
      </w:r>
      <w:r w:rsidRPr="00AF7167">
        <w:rPr>
          <w:rFonts w:ascii="Times New Roman" w:hAnsi="Times New Roman"/>
          <w:b/>
        </w:rPr>
        <w:t>за похађање</w:t>
      </w:r>
      <w:r w:rsidRPr="00AF7167">
        <w:rPr>
          <w:rFonts w:ascii="Times New Roman" w:hAnsi="Times New Roman"/>
        </w:rPr>
        <w:t xml:space="preserve"> продуженог боравка:  /</w:t>
      </w:r>
    </w:p>
    <w:p w:rsidR="00684673" w:rsidRPr="00AF7167" w:rsidRDefault="00684673" w:rsidP="00684673">
      <w:pPr>
        <w:tabs>
          <w:tab w:val="left" w:pos="6210"/>
        </w:tabs>
        <w:rPr>
          <w:rFonts w:ascii="Times New Roman" w:hAnsi="Times New Roman"/>
          <w:b/>
          <w:i/>
        </w:rPr>
      </w:pPr>
    </w:p>
    <w:p w:rsidR="00684673" w:rsidRPr="00AF7167" w:rsidRDefault="00684673" w:rsidP="00684673">
      <w:pPr>
        <w:tabs>
          <w:tab w:val="left" w:pos="6210"/>
        </w:tabs>
        <w:rPr>
          <w:rFonts w:ascii="Times New Roman" w:hAnsi="Times New Roman"/>
          <w:b/>
          <w:i/>
        </w:rPr>
      </w:pPr>
      <w:r w:rsidRPr="00AF7167">
        <w:rPr>
          <w:rFonts w:ascii="Times New Roman" w:hAnsi="Times New Roman"/>
          <w:b/>
          <w:i/>
        </w:rPr>
        <w:t>10. Начин праћења остваривања оперативног плана активности (концизан опис):</w:t>
      </w:r>
    </w:p>
    <w:p w:rsidR="00684673" w:rsidRPr="00AF7167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  <w:r w:rsidRPr="00AF7167">
        <w:rPr>
          <w:rFonts w:ascii="Times New Roman" w:hAnsi="Times New Roman"/>
        </w:rPr>
        <w:t>-  Увид директора и педагога школе у непосредан рад наставника који предају у млађим разредима у школи (праћење смена,употреба учионице за свако одељење, распоред часова, поштовање прописаних мера, дежурство наставника разредне наставе...).</w:t>
      </w:r>
    </w:p>
    <w:p w:rsidR="00684673" w:rsidRPr="00AF7167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  <w:r w:rsidRPr="00AF7167">
        <w:rPr>
          <w:rFonts w:ascii="Times New Roman" w:hAnsi="Times New Roman"/>
        </w:rPr>
        <w:t>- Увид директора путем сопственог налога у рад запослених на одабраној платформи (садржај платформе – постављени материјал).</w:t>
      </w:r>
    </w:p>
    <w:p w:rsidR="00684673" w:rsidRPr="00AF7167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  <w:r w:rsidRPr="00AF7167">
        <w:rPr>
          <w:rFonts w:ascii="Times New Roman" w:hAnsi="Times New Roman"/>
        </w:rPr>
        <w:t>- Увид директора, координатора и педагога школе у електронски дневник (глобални и оперативни планови наставника, евалуација часа, евиденција праћења активности ученика).</w:t>
      </w:r>
    </w:p>
    <w:p w:rsidR="00684673" w:rsidRPr="00AF7167" w:rsidRDefault="00684673" w:rsidP="00684673">
      <w:pPr>
        <w:tabs>
          <w:tab w:val="left" w:pos="6210"/>
        </w:tabs>
        <w:spacing w:after="0"/>
        <w:rPr>
          <w:rFonts w:ascii="Times New Roman" w:hAnsi="Times New Roman"/>
        </w:rPr>
      </w:pPr>
      <w:r w:rsidRPr="00AF7167">
        <w:rPr>
          <w:rFonts w:ascii="Times New Roman" w:hAnsi="Times New Roman"/>
        </w:rPr>
        <w:t xml:space="preserve">- Увид директора у организацију посебно организованих часова за ученике млађих разреда чији су се родитељи/други законски заступници, изјаснили за похађање онлајн наставе.  </w:t>
      </w:r>
    </w:p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/>
    <w:p w:rsidR="00684673" w:rsidRDefault="00684673" w:rsidP="00684673">
      <w:pPr>
        <w:sectPr w:rsidR="00684673" w:rsidSect="00D451C1">
          <w:pgSz w:w="11906" w:h="16838"/>
          <w:pgMar w:top="1411" w:right="1411" w:bottom="1411" w:left="1411" w:header="706" w:footer="706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651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395"/>
        <w:gridCol w:w="397"/>
        <w:gridCol w:w="397"/>
        <w:gridCol w:w="391"/>
        <w:gridCol w:w="403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8"/>
        <w:gridCol w:w="396"/>
        <w:gridCol w:w="396"/>
        <w:gridCol w:w="397"/>
        <w:gridCol w:w="431"/>
        <w:gridCol w:w="363"/>
        <w:gridCol w:w="397"/>
        <w:gridCol w:w="397"/>
        <w:gridCol w:w="397"/>
        <w:gridCol w:w="397"/>
        <w:gridCol w:w="397"/>
        <w:gridCol w:w="442"/>
        <w:gridCol w:w="450"/>
        <w:gridCol w:w="450"/>
        <w:gridCol w:w="450"/>
        <w:gridCol w:w="450"/>
        <w:gridCol w:w="450"/>
        <w:gridCol w:w="450"/>
        <w:gridCol w:w="450"/>
        <w:gridCol w:w="288"/>
      </w:tblGrid>
      <w:tr w:rsidR="00684673" w:rsidRPr="00FC1C0B" w:rsidTr="00260DC9">
        <w:trPr>
          <w:trHeight w:val="244"/>
        </w:trPr>
        <w:tc>
          <w:tcPr>
            <w:tcW w:w="15678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Default="00A52BB1" w:rsidP="00260D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Распоред часова важи од 12</w:t>
            </w:r>
            <w:r w:rsidR="00684673">
              <w:rPr>
                <w:rFonts w:ascii="Times New Roman" w:hAnsi="Times New Roman"/>
                <w:b/>
                <w:sz w:val="28"/>
                <w:szCs w:val="28"/>
              </w:rPr>
              <w:t>.4.2021. на две недеље због замене запосленог на боловању</w:t>
            </w:r>
          </w:p>
          <w:p w:rsidR="00684673" w:rsidRPr="0053564F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*након повратка запосленог са боловања, важиће распоред часова који је претходно био усвојен</w:t>
            </w:r>
          </w:p>
        </w:tc>
      </w:tr>
      <w:tr w:rsidR="00684673" w:rsidRPr="00FC1C0B" w:rsidTr="00260DC9">
        <w:trPr>
          <w:trHeight w:val="244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Име и презиме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 наставника /предмет/од.ст.</w:t>
            </w:r>
          </w:p>
        </w:tc>
        <w:tc>
          <w:tcPr>
            <w:tcW w:w="14198" w:type="dxa"/>
            <w:gridSpan w:val="3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Дан и час</w:t>
            </w:r>
          </w:p>
        </w:tc>
      </w:tr>
      <w:tr w:rsidR="00684673" w:rsidRPr="00FC1C0B" w:rsidTr="00260DC9">
        <w:trPr>
          <w:trHeight w:val="244"/>
        </w:trPr>
        <w:tc>
          <w:tcPr>
            <w:tcW w:w="148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7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7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8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29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Петак</w:t>
            </w:r>
          </w:p>
        </w:tc>
      </w:tr>
      <w:tr w:rsidR="00684673" w:rsidRPr="00FC1C0B" w:rsidTr="00260DC9">
        <w:trPr>
          <w:trHeight w:val="246"/>
        </w:trPr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</w:p>
        </w:tc>
      </w:tr>
      <w:tr w:rsidR="00684673" w:rsidRPr="00FC1C0B" w:rsidTr="00260DC9">
        <w:trPr>
          <w:trHeight w:val="496"/>
        </w:trPr>
        <w:tc>
          <w:tcPr>
            <w:tcW w:w="1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Марија Васић/ с.ј. и књ. /VI-1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C1C0B">
              <w:rPr>
                <w:rFonts w:ascii="Times New Roman" w:hAnsi="Times New Roman"/>
                <w:sz w:val="16"/>
                <w:szCs w:val="16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C1C0B">
              <w:rPr>
                <w:rFonts w:ascii="Times New Roman" w:hAnsi="Times New Roman"/>
                <w:sz w:val="16"/>
                <w:szCs w:val="16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sz w:val="16"/>
                <w:szCs w:val="16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rPr>
          <w:trHeight w:val="415"/>
        </w:trPr>
        <w:tc>
          <w:tcPr>
            <w:tcW w:w="14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Мирјана Милетић/ срп.ј. и књижевноат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Мирјана Мијатовић Грујић/енг.ј.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 /V-2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Зора Васић/ </w:t>
            </w:r>
          </w:p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руски језик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Бобан Симић/ муз. кул./VIII-2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Владета Мишковић/ ликовна култура</w:t>
            </w:r>
          </w:p>
          <w:p w:rsidR="00684673" w:rsidRPr="00225D03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БОЛОВАЊЕ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цсв8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7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*Напомена: Претчас цсв 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Драган Шево/ историја/VII-1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1203F4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1203F4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Синиша Ерић/ историја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 xml:space="preserve">Биљана Чикарић/ географија 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1203F4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53564F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чп 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чп 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12</w:t>
            </w:r>
          </w:p>
        </w:tc>
      </w:tr>
      <w:tr w:rsidR="00684673" w:rsidRPr="00FC1C0B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Весна Станојчић/ географија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Марија Танасић Станишић/ 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математика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/ V-1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lastRenderedPageBreak/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rPr>
          <w:trHeight w:val="519"/>
        </w:trPr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Иван Пајић/ техника и технологија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Милица Малетић/ хемија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/ VIII-1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  <w:t>1</w:t>
            </w: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Милан Перишић/ физика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53564F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3564F">
              <w:rPr>
                <w:rFonts w:ascii="Times New Roman" w:hAnsi="Times New Roman"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397" w:type="dxa"/>
            <w:shd w:val="clear" w:color="auto" w:fill="auto"/>
          </w:tcPr>
          <w:p w:rsidR="00684673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  <w:p w:rsidR="00684673" w:rsidRPr="0053564F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Љиљана Антонић/ 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д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Гордана Пајић/ биологија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Александар Фирауновић/   тех. и технол., инф.и рачун.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 xml:space="preserve">1 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 xml:space="preserve">1 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C0B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и 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т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Саша Мартић/физ.и здр.васпитање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 xml:space="preserve">Радосав </w:t>
            </w: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Веселиновић/ физ. и здр.васп.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Јанко Бабић/ прав.катихизис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84673" w:rsidRPr="00FC1C0B" w:rsidTr="00260DC9">
        <w:tc>
          <w:tcPr>
            <w:tcW w:w="14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673" w:rsidRPr="00FC1C0B" w:rsidRDefault="00684673" w:rsidP="00260DC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1C0B">
              <w:rPr>
                <w:rFonts w:ascii="Times New Roman" w:hAnsi="Times New Roman"/>
                <w:b/>
                <w:sz w:val="16"/>
                <w:szCs w:val="16"/>
              </w:rPr>
              <w:t>Катарина Милованчевић/ грађ.васпитање</w:t>
            </w: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03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C1C0B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FC1C0B"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8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6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97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sr-Cyrl-CS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4673" w:rsidRPr="00FC1C0B" w:rsidRDefault="00684673" w:rsidP="00260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684673" w:rsidRPr="00684673" w:rsidRDefault="00684673" w:rsidP="00684673"/>
    <w:sectPr w:rsidR="00684673" w:rsidRPr="00684673" w:rsidSect="00684673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0B" w:rsidRDefault="00794C0B" w:rsidP="007C5051">
      <w:pPr>
        <w:spacing w:after="0" w:line="240" w:lineRule="auto"/>
      </w:pPr>
      <w:r>
        <w:separator/>
      </w:r>
    </w:p>
  </w:endnote>
  <w:endnote w:type="continuationSeparator" w:id="1">
    <w:p w:rsidR="00794C0B" w:rsidRDefault="00794C0B" w:rsidP="007C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9" w:rsidRDefault="006F3668">
    <w:pPr>
      <w:pStyle w:val="Footer"/>
      <w:rPr>
        <w:color w:val="000000" w:themeColor="text1"/>
        <w:sz w:val="24"/>
        <w:szCs w:val="24"/>
      </w:rPr>
    </w:pPr>
    <w:sdt>
      <w:sdtPr>
        <w:rPr>
          <w:rFonts w:ascii="Times New Roman" w:hAnsi="Times New Roman"/>
          <w:b/>
          <w:color w:val="000000" w:themeColor="text1"/>
        </w:rPr>
        <w:alias w:val="Author"/>
        <w:id w:val="5637004"/>
        <w:placeholder>
          <w:docPart w:val="A57B51E75EB147C986CA79CCE2B528E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84673">
          <w:rPr>
            <w:rFonts w:ascii="Times New Roman" w:hAnsi="Times New Roman"/>
            <w:b/>
            <w:color w:val="000000" w:themeColor="text1"/>
          </w:rPr>
          <w:t>Фебр</w:t>
        </w:r>
        <w:r w:rsidR="00AF7252">
          <w:rPr>
            <w:rFonts w:ascii="Times New Roman" w:hAnsi="Times New Roman"/>
            <w:b/>
            <w:color w:val="000000" w:themeColor="text1"/>
          </w:rPr>
          <w:t xml:space="preserve">уар, </w:t>
        </w:r>
        <w:r w:rsidR="00684673">
          <w:rPr>
            <w:rFonts w:ascii="Times New Roman" w:hAnsi="Times New Roman"/>
            <w:b/>
            <w:color w:val="000000" w:themeColor="text1"/>
          </w:rPr>
          <w:t xml:space="preserve">март, април </w:t>
        </w:r>
        <w:r w:rsidR="00D039D9">
          <w:rPr>
            <w:rFonts w:ascii="Times New Roman" w:hAnsi="Times New Roman"/>
            <w:b/>
            <w:color w:val="000000" w:themeColor="text1"/>
          </w:rPr>
          <w:t>2021.г.</w:t>
        </w:r>
      </w:sdtContent>
    </w:sdt>
  </w:p>
  <w:p w:rsidR="00D039D9" w:rsidRDefault="006F366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8645.6pt;margin-top:0;width:118.8pt;height:31.15pt;z-index:25166233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next-textbox:#Text Box 1;mso-fit-shape-to-text:t">
            <w:txbxContent>
              <w:p w:rsidR="00D039D9" w:rsidRPr="004000BC" w:rsidRDefault="006F3668">
                <w:pPr>
                  <w:pStyle w:val="Footer"/>
                  <w:jc w:val="right"/>
                  <w:rPr>
                    <w:rFonts w:ascii="Times New Roman" w:hAnsi="Times New Roman"/>
                    <w:b/>
                    <w:color w:val="000000" w:themeColor="text1"/>
                  </w:rPr>
                </w:pPr>
                <w:r w:rsidRPr="004000BC">
                  <w:rPr>
                    <w:rFonts w:ascii="Times New Roman" w:hAnsi="Times New Roman"/>
                    <w:b/>
                    <w:color w:val="000000" w:themeColor="text1"/>
                  </w:rPr>
                  <w:fldChar w:fldCharType="begin"/>
                </w:r>
                <w:r w:rsidR="00D039D9" w:rsidRPr="004000BC">
                  <w:rPr>
                    <w:rFonts w:ascii="Times New Roman" w:hAnsi="Times New Roman"/>
                    <w:b/>
                    <w:color w:val="000000" w:themeColor="text1"/>
                  </w:rPr>
                  <w:instrText xml:space="preserve"> PAGE  \* Arabic  \* MERGEFORMAT </w:instrText>
                </w:r>
                <w:r w:rsidRPr="004000BC">
                  <w:rPr>
                    <w:rFonts w:ascii="Times New Roman" w:hAnsi="Times New Roman"/>
                    <w:b/>
                    <w:color w:val="000000" w:themeColor="text1"/>
                  </w:rPr>
                  <w:fldChar w:fldCharType="separate"/>
                </w:r>
                <w:r w:rsidR="00A52BB1">
                  <w:rPr>
                    <w:rFonts w:ascii="Times New Roman" w:hAnsi="Times New Roman"/>
                    <w:b/>
                    <w:noProof/>
                    <w:color w:val="000000" w:themeColor="text1"/>
                  </w:rPr>
                  <w:t>5</w:t>
                </w:r>
                <w:r w:rsidRPr="004000BC">
                  <w:rPr>
                    <w:rFonts w:ascii="Times New Roman" w:hAnsi="Times New Roman"/>
                    <w:b/>
                    <w:color w:val="000000" w:themeColor="text1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F3668">
      <w:rPr>
        <w:noProof/>
        <w:color w:val="4F81BD" w:themeColor="accent1"/>
      </w:rPr>
      <w:pict>
        <v:rect id="Rectangle 2" o:spid="_x0000_s2051" style="position:absolute;margin-left:0;margin-top:0;width:468pt;height:2.85pt;z-index:-251653120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OI7H2DkAQAAEQ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9" w:rsidRPr="00410BC7" w:rsidRDefault="00684673">
    <w:pPr>
      <w:pStyle w:val="Footer"/>
      <w:rPr>
        <w:rFonts w:ascii="Times New Roman" w:hAnsi="Times New Roman"/>
        <w:b/>
        <w:color w:val="000000" w:themeColor="text1"/>
      </w:rPr>
    </w:pPr>
    <w:r>
      <w:rPr>
        <w:rFonts w:ascii="Times New Roman" w:hAnsi="Times New Roman"/>
        <w:b/>
        <w:color w:val="000000" w:themeColor="text1"/>
      </w:rPr>
      <w:t>Фебр</w:t>
    </w:r>
    <w:r w:rsidR="00D039D9">
      <w:rPr>
        <w:rFonts w:ascii="Times New Roman" w:hAnsi="Times New Roman"/>
        <w:b/>
        <w:color w:val="000000" w:themeColor="text1"/>
      </w:rPr>
      <w:t xml:space="preserve">уар, </w:t>
    </w:r>
    <w:r>
      <w:rPr>
        <w:rFonts w:ascii="Times New Roman" w:hAnsi="Times New Roman"/>
        <w:b/>
        <w:color w:val="000000" w:themeColor="text1"/>
      </w:rPr>
      <w:t xml:space="preserve">март, април </w:t>
    </w:r>
    <w:r w:rsidR="00D039D9">
      <w:rPr>
        <w:rFonts w:ascii="Times New Roman" w:hAnsi="Times New Roman"/>
        <w:b/>
        <w:color w:val="000000" w:themeColor="text1"/>
      </w:rPr>
      <w:t>2021.г.</w:t>
    </w:r>
  </w:p>
  <w:p w:rsidR="00D039D9" w:rsidRDefault="006F366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172.8pt;margin-top:0;width:118.8pt;height:31.15pt;z-index:25167155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next-textbox:#_x0000_s2059;mso-fit-shape-to-text:t">
            <w:txbxContent>
              <w:p w:rsidR="00D039D9" w:rsidRPr="00410BC7" w:rsidRDefault="006F3668">
                <w:pPr>
                  <w:pStyle w:val="Footer"/>
                  <w:jc w:val="right"/>
                  <w:rPr>
                    <w:rFonts w:ascii="Times New Roman" w:hAnsi="Times New Roman"/>
                    <w:b/>
                    <w:color w:val="000000" w:themeColor="text1"/>
                  </w:rPr>
                </w:pPr>
                <w:r w:rsidRPr="00410BC7">
                  <w:rPr>
                    <w:rFonts w:ascii="Times New Roman" w:hAnsi="Times New Roman"/>
                    <w:b/>
                    <w:color w:val="000000" w:themeColor="text1"/>
                  </w:rPr>
                  <w:fldChar w:fldCharType="begin"/>
                </w:r>
                <w:r w:rsidR="00D039D9" w:rsidRPr="00410BC7">
                  <w:rPr>
                    <w:rFonts w:ascii="Times New Roman" w:hAnsi="Times New Roman"/>
                    <w:b/>
                    <w:color w:val="000000" w:themeColor="text1"/>
                  </w:rPr>
                  <w:instrText xml:space="preserve"> PAGE  \* Arabic  \* MERGEFORMAT </w:instrText>
                </w:r>
                <w:r w:rsidRPr="00410BC7">
                  <w:rPr>
                    <w:rFonts w:ascii="Times New Roman" w:hAnsi="Times New Roman"/>
                    <w:b/>
                    <w:color w:val="000000" w:themeColor="text1"/>
                  </w:rPr>
                  <w:fldChar w:fldCharType="separate"/>
                </w:r>
                <w:r w:rsidR="00A52BB1">
                  <w:rPr>
                    <w:rFonts w:ascii="Times New Roman" w:hAnsi="Times New Roman"/>
                    <w:b/>
                    <w:noProof/>
                    <w:color w:val="000000" w:themeColor="text1"/>
                  </w:rPr>
                  <w:t>28</w:t>
                </w:r>
                <w:r w:rsidRPr="00410BC7">
                  <w:rPr>
                    <w:rFonts w:ascii="Times New Roman" w:hAnsi="Times New Roman"/>
                    <w:b/>
                    <w:color w:val="000000" w:themeColor="text1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F3668">
      <w:rPr>
        <w:noProof/>
        <w:color w:val="4F81BD" w:themeColor="accent1"/>
      </w:rPr>
      <w:pict>
        <v:rect id="_x0000_s2060" style="position:absolute;margin-left:0;margin-top:0;width:468pt;height:2.85pt;z-index:-25164390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0B" w:rsidRDefault="00794C0B" w:rsidP="007C5051">
      <w:pPr>
        <w:spacing w:after="0" w:line="240" w:lineRule="auto"/>
      </w:pPr>
      <w:r>
        <w:separator/>
      </w:r>
    </w:p>
  </w:footnote>
  <w:footnote w:type="continuationSeparator" w:id="1">
    <w:p w:rsidR="00794C0B" w:rsidRDefault="00794C0B" w:rsidP="007C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9" w:rsidRPr="005135BB" w:rsidRDefault="00D039D9" w:rsidP="00E20FF1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b/>
        <w:i/>
      </w:rPr>
    </w:pPr>
    <w:r w:rsidRPr="005135BB">
      <w:rPr>
        <w:rFonts w:ascii="Times New Roman" w:hAnsi="Times New Roman"/>
        <w:b/>
        <w:i/>
      </w:rPr>
      <w:t>ОШ „Цветин Бркић“ - Глушци</w:t>
    </w:r>
  </w:p>
  <w:p w:rsidR="00D039D9" w:rsidRPr="005135BB" w:rsidRDefault="00D039D9" w:rsidP="00E20FF1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b/>
      </w:rPr>
    </w:pPr>
    <w:r w:rsidRPr="005135BB">
      <w:rPr>
        <w:rFonts w:ascii="Times New Roman" w:hAnsi="Times New Roman"/>
        <w:b/>
        <w:i/>
      </w:rPr>
      <w:t>школска 20</w:t>
    </w:r>
    <w:r>
      <w:rPr>
        <w:rFonts w:ascii="Times New Roman" w:hAnsi="Times New Roman"/>
        <w:b/>
        <w:i/>
      </w:rPr>
      <w:t>20/21</w:t>
    </w:r>
    <w:r w:rsidRPr="005135BB">
      <w:rPr>
        <w:rFonts w:ascii="Times New Roman" w:hAnsi="Times New Roman"/>
        <w:b/>
        <w:i/>
      </w:rPr>
      <w:t>. година</w:t>
    </w:r>
  </w:p>
  <w:p w:rsidR="00D039D9" w:rsidRDefault="00D039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9" w:rsidRPr="00E20FF1" w:rsidRDefault="00D039D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ОШ „Цветин Бркић“-Глушци</w:t>
    </w:r>
  </w:p>
  <w:p w:rsidR="00D039D9" w:rsidRPr="00E20FF1" w:rsidRDefault="00D039D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школска 2020/21.година</w:t>
    </w:r>
  </w:p>
  <w:p w:rsidR="00D039D9" w:rsidRPr="00E20FF1" w:rsidRDefault="00D039D9">
    <w:pPr>
      <w:pStyle w:val="Header"/>
      <w:rPr>
        <w:rFonts w:ascii="Times New Roman" w:hAnsi="Times New Roman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EAB"/>
      </v:shape>
    </w:pict>
  </w:numPicBullet>
  <w:abstractNum w:abstractNumId="0">
    <w:nsid w:val="067B3FA6"/>
    <w:multiLevelType w:val="hybridMultilevel"/>
    <w:tmpl w:val="ED520982"/>
    <w:lvl w:ilvl="0" w:tplc="241A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85F"/>
    <w:multiLevelType w:val="hybridMultilevel"/>
    <w:tmpl w:val="21EA657E"/>
    <w:lvl w:ilvl="0" w:tplc="329ACEA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24AE"/>
    <w:multiLevelType w:val="hybridMultilevel"/>
    <w:tmpl w:val="21EA657E"/>
    <w:lvl w:ilvl="0" w:tplc="329ACEA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4168"/>
    <w:multiLevelType w:val="multilevel"/>
    <w:tmpl w:val="F30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85" w:hanging="405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63533"/>
    <w:multiLevelType w:val="hybridMultilevel"/>
    <w:tmpl w:val="2B00E8B4"/>
    <w:lvl w:ilvl="0" w:tplc="081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2A927F2"/>
    <w:multiLevelType w:val="hybridMultilevel"/>
    <w:tmpl w:val="83C20F68"/>
    <w:lvl w:ilvl="0" w:tplc="4470FBE0">
      <w:start w:val="10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68BC50C5"/>
    <w:multiLevelType w:val="multilevel"/>
    <w:tmpl w:val="998C2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F497839"/>
    <w:multiLevelType w:val="hybridMultilevel"/>
    <w:tmpl w:val="923EE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1D50"/>
    <w:rsid w:val="00000B0F"/>
    <w:rsid w:val="00013A4C"/>
    <w:rsid w:val="000155D7"/>
    <w:rsid w:val="00015D5F"/>
    <w:rsid w:val="0002321D"/>
    <w:rsid w:val="00023BD8"/>
    <w:rsid w:val="00024C51"/>
    <w:rsid w:val="00024CD4"/>
    <w:rsid w:val="00025CDF"/>
    <w:rsid w:val="000273A2"/>
    <w:rsid w:val="000274D7"/>
    <w:rsid w:val="0003534C"/>
    <w:rsid w:val="00035E0F"/>
    <w:rsid w:val="00036A81"/>
    <w:rsid w:val="0004126A"/>
    <w:rsid w:val="0004539A"/>
    <w:rsid w:val="0005198E"/>
    <w:rsid w:val="00051EAB"/>
    <w:rsid w:val="00052037"/>
    <w:rsid w:val="00057C72"/>
    <w:rsid w:val="000610D3"/>
    <w:rsid w:val="00063A38"/>
    <w:rsid w:val="000676EB"/>
    <w:rsid w:val="0006771B"/>
    <w:rsid w:val="00071333"/>
    <w:rsid w:val="00071963"/>
    <w:rsid w:val="0007391F"/>
    <w:rsid w:val="00073AE0"/>
    <w:rsid w:val="00076E9F"/>
    <w:rsid w:val="000859D3"/>
    <w:rsid w:val="0009251F"/>
    <w:rsid w:val="00096B21"/>
    <w:rsid w:val="000A00E4"/>
    <w:rsid w:val="000A030A"/>
    <w:rsid w:val="000A077B"/>
    <w:rsid w:val="000A2767"/>
    <w:rsid w:val="000A513B"/>
    <w:rsid w:val="000A6AA9"/>
    <w:rsid w:val="000B2148"/>
    <w:rsid w:val="000B4FD0"/>
    <w:rsid w:val="000B622B"/>
    <w:rsid w:val="000C4932"/>
    <w:rsid w:val="000D0F0E"/>
    <w:rsid w:val="000D1820"/>
    <w:rsid w:val="000D6633"/>
    <w:rsid w:val="000D7A04"/>
    <w:rsid w:val="000E08AB"/>
    <w:rsid w:val="000E1F9C"/>
    <w:rsid w:val="000E378E"/>
    <w:rsid w:val="000E414E"/>
    <w:rsid w:val="000F4F68"/>
    <w:rsid w:val="000F5374"/>
    <w:rsid w:val="00100769"/>
    <w:rsid w:val="00100F23"/>
    <w:rsid w:val="001014A1"/>
    <w:rsid w:val="00104B62"/>
    <w:rsid w:val="0010568F"/>
    <w:rsid w:val="001059B2"/>
    <w:rsid w:val="00107E66"/>
    <w:rsid w:val="001101AE"/>
    <w:rsid w:val="001104D2"/>
    <w:rsid w:val="00112F35"/>
    <w:rsid w:val="00113B46"/>
    <w:rsid w:val="00115C4E"/>
    <w:rsid w:val="001202EF"/>
    <w:rsid w:val="00120F64"/>
    <w:rsid w:val="00122BF0"/>
    <w:rsid w:val="00122EAD"/>
    <w:rsid w:val="0012755C"/>
    <w:rsid w:val="00130492"/>
    <w:rsid w:val="00130F6E"/>
    <w:rsid w:val="001370BE"/>
    <w:rsid w:val="00137C27"/>
    <w:rsid w:val="00137F87"/>
    <w:rsid w:val="001472CB"/>
    <w:rsid w:val="00151A25"/>
    <w:rsid w:val="00154C76"/>
    <w:rsid w:val="00156953"/>
    <w:rsid w:val="001614CB"/>
    <w:rsid w:val="00163417"/>
    <w:rsid w:val="00163C2F"/>
    <w:rsid w:val="00170DF1"/>
    <w:rsid w:val="001714D9"/>
    <w:rsid w:val="00172DC5"/>
    <w:rsid w:val="00174F78"/>
    <w:rsid w:val="0017701F"/>
    <w:rsid w:val="00183386"/>
    <w:rsid w:val="00185EB8"/>
    <w:rsid w:val="00186444"/>
    <w:rsid w:val="00190E7D"/>
    <w:rsid w:val="00191309"/>
    <w:rsid w:val="00195D57"/>
    <w:rsid w:val="00197068"/>
    <w:rsid w:val="001B051E"/>
    <w:rsid w:val="001B3D17"/>
    <w:rsid w:val="001B5D14"/>
    <w:rsid w:val="001B5F9A"/>
    <w:rsid w:val="001C05CB"/>
    <w:rsid w:val="001C2A44"/>
    <w:rsid w:val="001C35A8"/>
    <w:rsid w:val="001C633E"/>
    <w:rsid w:val="001C63E6"/>
    <w:rsid w:val="001C64B9"/>
    <w:rsid w:val="001C7661"/>
    <w:rsid w:val="001C76EA"/>
    <w:rsid w:val="001D359E"/>
    <w:rsid w:val="001D4424"/>
    <w:rsid w:val="001E1C92"/>
    <w:rsid w:val="001E2849"/>
    <w:rsid w:val="001E7BF5"/>
    <w:rsid w:val="001F0FB4"/>
    <w:rsid w:val="001F18ED"/>
    <w:rsid w:val="001F4D5D"/>
    <w:rsid w:val="002006D6"/>
    <w:rsid w:val="00203188"/>
    <w:rsid w:val="002037B0"/>
    <w:rsid w:val="00204752"/>
    <w:rsid w:val="00205F8F"/>
    <w:rsid w:val="002065F4"/>
    <w:rsid w:val="002115B6"/>
    <w:rsid w:val="00214407"/>
    <w:rsid w:val="002165B5"/>
    <w:rsid w:val="002172A7"/>
    <w:rsid w:val="002215CC"/>
    <w:rsid w:val="00224A4A"/>
    <w:rsid w:val="00227343"/>
    <w:rsid w:val="00227B44"/>
    <w:rsid w:val="00231505"/>
    <w:rsid w:val="00232FB0"/>
    <w:rsid w:val="00233256"/>
    <w:rsid w:val="00240504"/>
    <w:rsid w:val="00243522"/>
    <w:rsid w:val="00244C81"/>
    <w:rsid w:val="00244F95"/>
    <w:rsid w:val="002479AD"/>
    <w:rsid w:val="00253103"/>
    <w:rsid w:val="00255867"/>
    <w:rsid w:val="002574E1"/>
    <w:rsid w:val="0026455E"/>
    <w:rsid w:val="00266E42"/>
    <w:rsid w:val="0027246E"/>
    <w:rsid w:val="00275FA7"/>
    <w:rsid w:val="002830A2"/>
    <w:rsid w:val="00283136"/>
    <w:rsid w:val="00284657"/>
    <w:rsid w:val="002848DC"/>
    <w:rsid w:val="002853D7"/>
    <w:rsid w:val="00285917"/>
    <w:rsid w:val="00286491"/>
    <w:rsid w:val="00287FE9"/>
    <w:rsid w:val="00290385"/>
    <w:rsid w:val="00292BA5"/>
    <w:rsid w:val="00293FE6"/>
    <w:rsid w:val="002964CC"/>
    <w:rsid w:val="002A3C79"/>
    <w:rsid w:val="002A42D7"/>
    <w:rsid w:val="002A5959"/>
    <w:rsid w:val="002A7005"/>
    <w:rsid w:val="002A7F89"/>
    <w:rsid w:val="002B1108"/>
    <w:rsid w:val="002B652F"/>
    <w:rsid w:val="002C179E"/>
    <w:rsid w:val="002C6B1E"/>
    <w:rsid w:val="002D2250"/>
    <w:rsid w:val="002D302F"/>
    <w:rsid w:val="002D60CC"/>
    <w:rsid w:val="002D74FE"/>
    <w:rsid w:val="002E384B"/>
    <w:rsid w:val="002E415A"/>
    <w:rsid w:val="002E4CF5"/>
    <w:rsid w:val="002E52EE"/>
    <w:rsid w:val="002E58E7"/>
    <w:rsid w:val="002E7E72"/>
    <w:rsid w:val="002F0007"/>
    <w:rsid w:val="002F667C"/>
    <w:rsid w:val="0030007F"/>
    <w:rsid w:val="00300C82"/>
    <w:rsid w:val="003115BB"/>
    <w:rsid w:val="00312087"/>
    <w:rsid w:val="003167B2"/>
    <w:rsid w:val="0031765F"/>
    <w:rsid w:val="00317DF8"/>
    <w:rsid w:val="003215C6"/>
    <w:rsid w:val="00322C4B"/>
    <w:rsid w:val="0032794D"/>
    <w:rsid w:val="003279A1"/>
    <w:rsid w:val="00332192"/>
    <w:rsid w:val="00336B22"/>
    <w:rsid w:val="003372AB"/>
    <w:rsid w:val="00340FCD"/>
    <w:rsid w:val="003457E2"/>
    <w:rsid w:val="0034710D"/>
    <w:rsid w:val="00351F3E"/>
    <w:rsid w:val="00353B28"/>
    <w:rsid w:val="00357DA3"/>
    <w:rsid w:val="0036024A"/>
    <w:rsid w:val="003629C7"/>
    <w:rsid w:val="003672A5"/>
    <w:rsid w:val="0036745B"/>
    <w:rsid w:val="00372497"/>
    <w:rsid w:val="00373965"/>
    <w:rsid w:val="0037580C"/>
    <w:rsid w:val="00381590"/>
    <w:rsid w:val="0038248A"/>
    <w:rsid w:val="00390573"/>
    <w:rsid w:val="00390F90"/>
    <w:rsid w:val="00395387"/>
    <w:rsid w:val="00396D14"/>
    <w:rsid w:val="003A7828"/>
    <w:rsid w:val="003B4170"/>
    <w:rsid w:val="003C3C35"/>
    <w:rsid w:val="003C42F8"/>
    <w:rsid w:val="003C5329"/>
    <w:rsid w:val="003D146F"/>
    <w:rsid w:val="003D19B6"/>
    <w:rsid w:val="003D260A"/>
    <w:rsid w:val="003D65E3"/>
    <w:rsid w:val="003E39DE"/>
    <w:rsid w:val="003E585A"/>
    <w:rsid w:val="003E6D57"/>
    <w:rsid w:val="003F0DA2"/>
    <w:rsid w:val="003F12FB"/>
    <w:rsid w:val="003F1620"/>
    <w:rsid w:val="003F5C79"/>
    <w:rsid w:val="004000BC"/>
    <w:rsid w:val="00400EFB"/>
    <w:rsid w:val="00401331"/>
    <w:rsid w:val="00407B0F"/>
    <w:rsid w:val="00410BC7"/>
    <w:rsid w:val="004206FD"/>
    <w:rsid w:val="00437BD5"/>
    <w:rsid w:val="00437EF8"/>
    <w:rsid w:val="004429DF"/>
    <w:rsid w:val="00444EB9"/>
    <w:rsid w:val="00445505"/>
    <w:rsid w:val="004530E4"/>
    <w:rsid w:val="00454972"/>
    <w:rsid w:val="00454A81"/>
    <w:rsid w:val="004604C8"/>
    <w:rsid w:val="00465AA2"/>
    <w:rsid w:val="0046643F"/>
    <w:rsid w:val="00466955"/>
    <w:rsid w:val="00471CE7"/>
    <w:rsid w:val="00475568"/>
    <w:rsid w:val="00475E8E"/>
    <w:rsid w:val="00481B99"/>
    <w:rsid w:val="004825EA"/>
    <w:rsid w:val="00484836"/>
    <w:rsid w:val="004863EF"/>
    <w:rsid w:val="00487B95"/>
    <w:rsid w:val="00490C3F"/>
    <w:rsid w:val="00491510"/>
    <w:rsid w:val="00491D9F"/>
    <w:rsid w:val="00493417"/>
    <w:rsid w:val="004A0591"/>
    <w:rsid w:val="004A185E"/>
    <w:rsid w:val="004A2C5E"/>
    <w:rsid w:val="004A398C"/>
    <w:rsid w:val="004A41BA"/>
    <w:rsid w:val="004A6290"/>
    <w:rsid w:val="004A71DA"/>
    <w:rsid w:val="004B553D"/>
    <w:rsid w:val="004B6515"/>
    <w:rsid w:val="004C0E33"/>
    <w:rsid w:val="004C3F2A"/>
    <w:rsid w:val="004C534A"/>
    <w:rsid w:val="004D08FC"/>
    <w:rsid w:val="004D1C6A"/>
    <w:rsid w:val="004D2862"/>
    <w:rsid w:val="004D353B"/>
    <w:rsid w:val="004E7D23"/>
    <w:rsid w:val="004E7D40"/>
    <w:rsid w:val="004F3B1D"/>
    <w:rsid w:val="004F4A9D"/>
    <w:rsid w:val="004F6D92"/>
    <w:rsid w:val="00501989"/>
    <w:rsid w:val="00502BAB"/>
    <w:rsid w:val="00503749"/>
    <w:rsid w:val="00504178"/>
    <w:rsid w:val="00507A90"/>
    <w:rsid w:val="00507D0F"/>
    <w:rsid w:val="005135BB"/>
    <w:rsid w:val="005141FB"/>
    <w:rsid w:val="00514838"/>
    <w:rsid w:val="00515BD3"/>
    <w:rsid w:val="0051678F"/>
    <w:rsid w:val="00517DAA"/>
    <w:rsid w:val="005208C3"/>
    <w:rsid w:val="00520FFA"/>
    <w:rsid w:val="00521395"/>
    <w:rsid w:val="00523808"/>
    <w:rsid w:val="005247B5"/>
    <w:rsid w:val="00524FEA"/>
    <w:rsid w:val="00526471"/>
    <w:rsid w:val="005332AE"/>
    <w:rsid w:val="005411B4"/>
    <w:rsid w:val="00552823"/>
    <w:rsid w:val="00557F33"/>
    <w:rsid w:val="00557FC2"/>
    <w:rsid w:val="005610BB"/>
    <w:rsid w:val="00562D78"/>
    <w:rsid w:val="00564598"/>
    <w:rsid w:val="00567329"/>
    <w:rsid w:val="0057247A"/>
    <w:rsid w:val="00573158"/>
    <w:rsid w:val="0057402F"/>
    <w:rsid w:val="00575877"/>
    <w:rsid w:val="00577859"/>
    <w:rsid w:val="00582627"/>
    <w:rsid w:val="00582810"/>
    <w:rsid w:val="005853C4"/>
    <w:rsid w:val="00585854"/>
    <w:rsid w:val="00585D70"/>
    <w:rsid w:val="00591E88"/>
    <w:rsid w:val="00593149"/>
    <w:rsid w:val="00595CD5"/>
    <w:rsid w:val="00596A87"/>
    <w:rsid w:val="00597AF0"/>
    <w:rsid w:val="005A21FB"/>
    <w:rsid w:val="005A5EF6"/>
    <w:rsid w:val="005A6801"/>
    <w:rsid w:val="005A6AB5"/>
    <w:rsid w:val="005B05CA"/>
    <w:rsid w:val="005B16A5"/>
    <w:rsid w:val="005B19E2"/>
    <w:rsid w:val="005B31B4"/>
    <w:rsid w:val="005B46BC"/>
    <w:rsid w:val="005C03D3"/>
    <w:rsid w:val="005C0B54"/>
    <w:rsid w:val="005C1D0E"/>
    <w:rsid w:val="005C775B"/>
    <w:rsid w:val="005D3700"/>
    <w:rsid w:val="005D4A6A"/>
    <w:rsid w:val="005D7208"/>
    <w:rsid w:val="005E3493"/>
    <w:rsid w:val="005E4095"/>
    <w:rsid w:val="005E4C81"/>
    <w:rsid w:val="005E4CBF"/>
    <w:rsid w:val="005E4DC5"/>
    <w:rsid w:val="005E700D"/>
    <w:rsid w:val="005E7C2A"/>
    <w:rsid w:val="005F0B20"/>
    <w:rsid w:val="005F1721"/>
    <w:rsid w:val="005F4E87"/>
    <w:rsid w:val="005F6B8B"/>
    <w:rsid w:val="005F7509"/>
    <w:rsid w:val="006060C5"/>
    <w:rsid w:val="006079EE"/>
    <w:rsid w:val="00607CE5"/>
    <w:rsid w:val="00610193"/>
    <w:rsid w:val="006107DB"/>
    <w:rsid w:val="00614E8C"/>
    <w:rsid w:val="00621802"/>
    <w:rsid w:val="0062226D"/>
    <w:rsid w:val="00630435"/>
    <w:rsid w:val="00631B74"/>
    <w:rsid w:val="00633D00"/>
    <w:rsid w:val="006410FF"/>
    <w:rsid w:val="0064227A"/>
    <w:rsid w:val="006438FE"/>
    <w:rsid w:val="006506CA"/>
    <w:rsid w:val="006517B2"/>
    <w:rsid w:val="00652985"/>
    <w:rsid w:val="0065485C"/>
    <w:rsid w:val="00654FD5"/>
    <w:rsid w:val="0065525F"/>
    <w:rsid w:val="00660E1D"/>
    <w:rsid w:val="006612E0"/>
    <w:rsid w:val="00662092"/>
    <w:rsid w:val="006718BA"/>
    <w:rsid w:val="00671A92"/>
    <w:rsid w:val="00672020"/>
    <w:rsid w:val="00672D32"/>
    <w:rsid w:val="00672EC5"/>
    <w:rsid w:val="00675989"/>
    <w:rsid w:val="00680482"/>
    <w:rsid w:val="006804FD"/>
    <w:rsid w:val="00681446"/>
    <w:rsid w:val="006817AE"/>
    <w:rsid w:val="00683B8E"/>
    <w:rsid w:val="00684100"/>
    <w:rsid w:val="00684673"/>
    <w:rsid w:val="00685253"/>
    <w:rsid w:val="00685606"/>
    <w:rsid w:val="00696CC7"/>
    <w:rsid w:val="006A0DC2"/>
    <w:rsid w:val="006A1366"/>
    <w:rsid w:val="006A2B99"/>
    <w:rsid w:val="006A791C"/>
    <w:rsid w:val="006B4D37"/>
    <w:rsid w:val="006C083C"/>
    <w:rsid w:val="006C09C8"/>
    <w:rsid w:val="006C0F0E"/>
    <w:rsid w:val="006C3109"/>
    <w:rsid w:val="006C440D"/>
    <w:rsid w:val="006D0B69"/>
    <w:rsid w:val="006D102D"/>
    <w:rsid w:val="006D108D"/>
    <w:rsid w:val="006E007E"/>
    <w:rsid w:val="006F1FC2"/>
    <w:rsid w:val="006F23F3"/>
    <w:rsid w:val="006F3668"/>
    <w:rsid w:val="006F74A0"/>
    <w:rsid w:val="0070180D"/>
    <w:rsid w:val="007054D2"/>
    <w:rsid w:val="007055F1"/>
    <w:rsid w:val="00705CB7"/>
    <w:rsid w:val="0070619F"/>
    <w:rsid w:val="00706941"/>
    <w:rsid w:val="007102FE"/>
    <w:rsid w:val="007153AB"/>
    <w:rsid w:val="00720991"/>
    <w:rsid w:val="00721A95"/>
    <w:rsid w:val="00723621"/>
    <w:rsid w:val="00724C28"/>
    <w:rsid w:val="007271EE"/>
    <w:rsid w:val="0073135F"/>
    <w:rsid w:val="00731862"/>
    <w:rsid w:val="00732D30"/>
    <w:rsid w:val="00733837"/>
    <w:rsid w:val="00735F53"/>
    <w:rsid w:val="00736ABA"/>
    <w:rsid w:val="00740180"/>
    <w:rsid w:val="007436C0"/>
    <w:rsid w:val="0075073D"/>
    <w:rsid w:val="007520AF"/>
    <w:rsid w:val="0075343F"/>
    <w:rsid w:val="00754E08"/>
    <w:rsid w:val="00755440"/>
    <w:rsid w:val="00762AFD"/>
    <w:rsid w:val="007644C5"/>
    <w:rsid w:val="007646C3"/>
    <w:rsid w:val="00766E1B"/>
    <w:rsid w:val="007676CA"/>
    <w:rsid w:val="007721FE"/>
    <w:rsid w:val="00773076"/>
    <w:rsid w:val="007730A3"/>
    <w:rsid w:val="00773263"/>
    <w:rsid w:val="00776038"/>
    <w:rsid w:val="007810E6"/>
    <w:rsid w:val="007817B5"/>
    <w:rsid w:val="007866C1"/>
    <w:rsid w:val="00786F74"/>
    <w:rsid w:val="00794C0B"/>
    <w:rsid w:val="00795103"/>
    <w:rsid w:val="007A28D1"/>
    <w:rsid w:val="007A3801"/>
    <w:rsid w:val="007A39E6"/>
    <w:rsid w:val="007A498F"/>
    <w:rsid w:val="007A5F51"/>
    <w:rsid w:val="007B5DB7"/>
    <w:rsid w:val="007C0FAB"/>
    <w:rsid w:val="007C5051"/>
    <w:rsid w:val="007C703E"/>
    <w:rsid w:val="007E01FC"/>
    <w:rsid w:val="007F37AB"/>
    <w:rsid w:val="007F4E3F"/>
    <w:rsid w:val="007F52B6"/>
    <w:rsid w:val="007F550E"/>
    <w:rsid w:val="007F7115"/>
    <w:rsid w:val="00802432"/>
    <w:rsid w:val="00803842"/>
    <w:rsid w:val="00804532"/>
    <w:rsid w:val="008049D8"/>
    <w:rsid w:val="00805D29"/>
    <w:rsid w:val="008167E3"/>
    <w:rsid w:val="0081795B"/>
    <w:rsid w:val="008208E3"/>
    <w:rsid w:val="0082170F"/>
    <w:rsid w:val="00822C77"/>
    <w:rsid w:val="008318DF"/>
    <w:rsid w:val="00837D04"/>
    <w:rsid w:val="008419A9"/>
    <w:rsid w:val="00842ACC"/>
    <w:rsid w:val="00843FAB"/>
    <w:rsid w:val="00851845"/>
    <w:rsid w:val="00852CA5"/>
    <w:rsid w:val="00853899"/>
    <w:rsid w:val="00857E46"/>
    <w:rsid w:val="00860FE5"/>
    <w:rsid w:val="00864BA2"/>
    <w:rsid w:val="00865811"/>
    <w:rsid w:val="00870C5A"/>
    <w:rsid w:val="00873836"/>
    <w:rsid w:val="00874072"/>
    <w:rsid w:val="00877AF5"/>
    <w:rsid w:val="008825CD"/>
    <w:rsid w:val="008845F0"/>
    <w:rsid w:val="00886451"/>
    <w:rsid w:val="00892FFF"/>
    <w:rsid w:val="008942FA"/>
    <w:rsid w:val="00897103"/>
    <w:rsid w:val="008A3BDA"/>
    <w:rsid w:val="008A5AAC"/>
    <w:rsid w:val="008B0F8B"/>
    <w:rsid w:val="008B47FA"/>
    <w:rsid w:val="008B4D2E"/>
    <w:rsid w:val="008C1434"/>
    <w:rsid w:val="008C3DF0"/>
    <w:rsid w:val="008C4233"/>
    <w:rsid w:val="008C569B"/>
    <w:rsid w:val="008C6C5C"/>
    <w:rsid w:val="008D144B"/>
    <w:rsid w:val="008D580F"/>
    <w:rsid w:val="008D5A5D"/>
    <w:rsid w:val="008D706F"/>
    <w:rsid w:val="008E68CC"/>
    <w:rsid w:val="008F1BA0"/>
    <w:rsid w:val="008F3C36"/>
    <w:rsid w:val="008F4A69"/>
    <w:rsid w:val="008F628C"/>
    <w:rsid w:val="008F6EA7"/>
    <w:rsid w:val="009009BA"/>
    <w:rsid w:val="00905135"/>
    <w:rsid w:val="00906123"/>
    <w:rsid w:val="00906495"/>
    <w:rsid w:val="00910919"/>
    <w:rsid w:val="00911AEF"/>
    <w:rsid w:val="0091232A"/>
    <w:rsid w:val="009147AF"/>
    <w:rsid w:val="009204BD"/>
    <w:rsid w:val="009214B5"/>
    <w:rsid w:val="009218C7"/>
    <w:rsid w:val="00923A80"/>
    <w:rsid w:val="00925A44"/>
    <w:rsid w:val="00926B77"/>
    <w:rsid w:val="00930223"/>
    <w:rsid w:val="009346DE"/>
    <w:rsid w:val="00941EC4"/>
    <w:rsid w:val="00943C7C"/>
    <w:rsid w:val="00946B85"/>
    <w:rsid w:val="00947A0C"/>
    <w:rsid w:val="009556E5"/>
    <w:rsid w:val="00963B1D"/>
    <w:rsid w:val="00964832"/>
    <w:rsid w:val="00964DCE"/>
    <w:rsid w:val="00967DC4"/>
    <w:rsid w:val="00970FD9"/>
    <w:rsid w:val="00971451"/>
    <w:rsid w:val="00971E91"/>
    <w:rsid w:val="009721CD"/>
    <w:rsid w:val="00980029"/>
    <w:rsid w:val="00980F6B"/>
    <w:rsid w:val="00982E24"/>
    <w:rsid w:val="00983C08"/>
    <w:rsid w:val="00985A2A"/>
    <w:rsid w:val="00991011"/>
    <w:rsid w:val="0099772E"/>
    <w:rsid w:val="009A1AA3"/>
    <w:rsid w:val="009A1D50"/>
    <w:rsid w:val="009A4CC5"/>
    <w:rsid w:val="009B4284"/>
    <w:rsid w:val="009B58C7"/>
    <w:rsid w:val="009C0A35"/>
    <w:rsid w:val="009C3FD1"/>
    <w:rsid w:val="009C6A7F"/>
    <w:rsid w:val="009C6EB0"/>
    <w:rsid w:val="009C70D1"/>
    <w:rsid w:val="009D2EEE"/>
    <w:rsid w:val="009D416E"/>
    <w:rsid w:val="009D6700"/>
    <w:rsid w:val="009E6A22"/>
    <w:rsid w:val="009E7A3F"/>
    <w:rsid w:val="009E7D3E"/>
    <w:rsid w:val="009F7085"/>
    <w:rsid w:val="009F7115"/>
    <w:rsid w:val="00A15F8A"/>
    <w:rsid w:val="00A16D49"/>
    <w:rsid w:val="00A22A51"/>
    <w:rsid w:val="00A23ED0"/>
    <w:rsid w:val="00A24AA7"/>
    <w:rsid w:val="00A25AA3"/>
    <w:rsid w:val="00A26006"/>
    <w:rsid w:val="00A30185"/>
    <w:rsid w:val="00A3354B"/>
    <w:rsid w:val="00A40291"/>
    <w:rsid w:val="00A42406"/>
    <w:rsid w:val="00A43A59"/>
    <w:rsid w:val="00A440D6"/>
    <w:rsid w:val="00A476B8"/>
    <w:rsid w:val="00A52BB1"/>
    <w:rsid w:val="00A572AC"/>
    <w:rsid w:val="00A60498"/>
    <w:rsid w:val="00A62AAA"/>
    <w:rsid w:val="00A630F7"/>
    <w:rsid w:val="00A6663F"/>
    <w:rsid w:val="00A75DB7"/>
    <w:rsid w:val="00A77B4E"/>
    <w:rsid w:val="00A80484"/>
    <w:rsid w:val="00A8095B"/>
    <w:rsid w:val="00A811AF"/>
    <w:rsid w:val="00A81BA5"/>
    <w:rsid w:val="00A839CF"/>
    <w:rsid w:val="00A84C19"/>
    <w:rsid w:val="00A87425"/>
    <w:rsid w:val="00A87618"/>
    <w:rsid w:val="00A90B69"/>
    <w:rsid w:val="00A946A6"/>
    <w:rsid w:val="00AA024A"/>
    <w:rsid w:val="00AA0EB6"/>
    <w:rsid w:val="00AA28F5"/>
    <w:rsid w:val="00AA3011"/>
    <w:rsid w:val="00AC0A88"/>
    <w:rsid w:val="00AC0D51"/>
    <w:rsid w:val="00AC2F35"/>
    <w:rsid w:val="00AC3028"/>
    <w:rsid w:val="00AC3BB1"/>
    <w:rsid w:val="00AC4B23"/>
    <w:rsid w:val="00AC627E"/>
    <w:rsid w:val="00AC75A7"/>
    <w:rsid w:val="00AD5001"/>
    <w:rsid w:val="00AE5478"/>
    <w:rsid w:val="00AF06D0"/>
    <w:rsid w:val="00AF322D"/>
    <w:rsid w:val="00AF36A0"/>
    <w:rsid w:val="00AF3BF4"/>
    <w:rsid w:val="00AF483D"/>
    <w:rsid w:val="00AF5548"/>
    <w:rsid w:val="00AF7252"/>
    <w:rsid w:val="00B04DE5"/>
    <w:rsid w:val="00B06CC6"/>
    <w:rsid w:val="00B15C09"/>
    <w:rsid w:val="00B21FD8"/>
    <w:rsid w:val="00B220F9"/>
    <w:rsid w:val="00B23131"/>
    <w:rsid w:val="00B26C5E"/>
    <w:rsid w:val="00B26E16"/>
    <w:rsid w:val="00B3183A"/>
    <w:rsid w:val="00B35DF5"/>
    <w:rsid w:val="00B37859"/>
    <w:rsid w:val="00B45068"/>
    <w:rsid w:val="00B45BDD"/>
    <w:rsid w:val="00B53C86"/>
    <w:rsid w:val="00B5450D"/>
    <w:rsid w:val="00B6012A"/>
    <w:rsid w:val="00B62267"/>
    <w:rsid w:val="00B73035"/>
    <w:rsid w:val="00B73161"/>
    <w:rsid w:val="00B73F3B"/>
    <w:rsid w:val="00B81B81"/>
    <w:rsid w:val="00B84221"/>
    <w:rsid w:val="00B84C6D"/>
    <w:rsid w:val="00B86653"/>
    <w:rsid w:val="00B86F00"/>
    <w:rsid w:val="00B8790E"/>
    <w:rsid w:val="00B910ED"/>
    <w:rsid w:val="00B939FC"/>
    <w:rsid w:val="00BA46C9"/>
    <w:rsid w:val="00BA7151"/>
    <w:rsid w:val="00BB3C45"/>
    <w:rsid w:val="00BB5A91"/>
    <w:rsid w:val="00BC0038"/>
    <w:rsid w:val="00BC5CA4"/>
    <w:rsid w:val="00BC678F"/>
    <w:rsid w:val="00BD1B1C"/>
    <w:rsid w:val="00BD3B7D"/>
    <w:rsid w:val="00BE1B13"/>
    <w:rsid w:val="00BE3223"/>
    <w:rsid w:val="00BE7866"/>
    <w:rsid w:val="00BF4272"/>
    <w:rsid w:val="00BF4C87"/>
    <w:rsid w:val="00BF51AF"/>
    <w:rsid w:val="00BF7656"/>
    <w:rsid w:val="00C02BBF"/>
    <w:rsid w:val="00C04E8A"/>
    <w:rsid w:val="00C0615C"/>
    <w:rsid w:val="00C06389"/>
    <w:rsid w:val="00C069C7"/>
    <w:rsid w:val="00C11B0C"/>
    <w:rsid w:val="00C13D04"/>
    <w:rsid w:val="00C20087"/>
    <w:rsid w:val="00C20AD9"/>
    <w:rsid w:val="00C2189B"/>
    <w:rsid w:val="00C23501"/>
    <w:rsid w:val="00C268D1"/>
    <w:rsid w:val="00C34A9B"/>
    <w:rsid w:val="00C3512B"/>
    <w:rsid w:val="00C35D36"/>
    <w:rsid w:val="00C361FE"/>
    <w:rsid w:val="00C370B1"/>
    <w:rsid w:val="00C41AEB"/>
    <w:rsid w:val="00C43617"/>
    <w:rsid w:val="00C5078B"/>
    <w:rsid w:val="00C603BB"/>
    <w:rsid w:val="00C61FD7"/>
    <w:rsid w:val="00C63CC7"/>
    <w:rsid w:val="00C73C1F"/>
    <w:rsid w:val="00C7797E"/>
    <w:rsid w:val="00C8069B"/>
    <w:rsid w:val="00C84B20"/>
    <w:rsid w:val="00C856FA"/>
    <w:rsid w:val="00C91170"/>
    <w:rsid w:val="00C95E79"/>
    <w:rsid w:val="00CA1860"/>
    <w:rsid w:val="00CB1962"/>
    <w:rsid w:val="00CB2833"/>
    <w:rsid w:val="00CB2D2B"/>
    <w:rsid w:val="00CB31DB"/>
    <w:rsid w:val="00CB722E"/>
    <w:rsid w:val="00CB7EF1"/>
    <w:rsid w:val="00CC084B"/>
    <w:rsid w:val="00CC722A"/>
    <w:rsid w:val="00CD157F"/>
    <w:rsid w:val="00CD47FF"/>
    <w:rsid w:val="00CD777E"/>
    <w:rsid w:val="00CE0D84"/>
    <w:rsid w:val="00CE7711"/>
    <w:rsid w:val="00CF2F08"/>
    <w:rsid w:val="00CF2F42"/>
    <w:rsid w:val="00CF7A83"/>
    <w:rsid w:val="00CF7C55"/>
    <w:rsid w:val="00D039D9"/>
    <w:rsid w:val="00D03CA5"/>
    <w:rsid w:val="00D050B9"/>
    <w:rsid w:val="00D06BF4"/>
    <w:rsid w:val="00D1148A"/>
    <w:rsid w:val="00D11622"/>
    <w:rsid w:val="00D13356"/>
    <w:rsid w:val="00D13779"/>
    <w:rsid w:val="00D22EC0"/>
    <w:rsid w:val="00D23FE7"/>
    <w:rsid w:val="00D26322"/>
    <w:rsid w:val="00D308AC"/>
    <w:rsid w:val="00D345EC"/>
    <w:rsid w:val="00D37C42"/>
    <w:rsid w:val="00D430C0"/>
    <w:rsid w:val="00D451C1"/>
    <w:rsid w:val="00D45248"/>
    <w:rsid w:val="00D526CE"/>
    <w:rsid w:val="00D54538"/>
    <w:rsid w:val="00D562BA"/>
    <w:rsid w:val="00D62B93"/>
    <w:rsid w:val="00D63AEA"/>
    <w:rsid w:val="00D6508A"/>
    <w:rsid w:val="00D666D5"/>
    <w:rsid w:val="00D75143"/>
    <w:rsid w:val="00D8308F"/>
    <w:rsid w:val="00D837C2"/>
    <w:rsid w:val="00D86BF3"/>
    <w:rsid w:val="00D92FEE"/>
    <w:rsid w:val="00D94267"/>
    <w:rsid w:val="00D94E7C"/>
    <w:rsid w:val="00D94FA7"/>
    <w:rsid w:val="00D95AAD"/>
    <w:rsid w:val="00D95EA3"/>
    <w:rsid w:val="00D96943"/>
    <w:rsid w:val="00DA4DD8"/>
    <w:rsid w:val="00DA68CF"/>
    <w:rsid w:val="00DB4220"/>
    <w:rsid w:val="00DB5165"/>
    <w:rsid w:val="00DB556F"/>
    <w:rsid w:val="00DC0556"/>
    <w:rsid w:val="00DC13E4"/>
    <w:rsid w:val="00DC6A93"/>
    <w:rsid w:val="00DC7BEE"/>
    <w:rsid w:val="00DD1528"/>
    <w:rsid w:val="00DD1968"/>
    <w:rsid w:val="00DD36BD"/>
    <w:rsid w:val="00DD49D0"/>
    <w:rsid w:val="00DD5DF5"/>
    <w:rsid w:val="00DD6C3C"/>
    <w:rsid w:val="00DE01C8"/>
    <w:rsid w:val="00DE254F"/>
    <w:rsid w:val="00DE2573"/>
    <w:rsid w:val="00DE31CB"/>
    <w:rsid w:val="00DE3D2F"/>
    <w:rsid w:val="00DE7A67"/>
    <w:rsid w:val="00DF1819"/>
    <w:rsid w:val="00DF2D72"/>
    <w:rsid w:val="00DF3E7E"/>
    <w:rsid w:val="00DF4A74"/>
    <w:rsid w:val="00E04B75"/>
    <w:rsid w:val="00E05225"/>
    <w:rsid w:val="00E05300"/>
    <w:rsid w:val="00E05C08"/>
    <w:rsid w:val="00E11110"/>
    <w:rsid w:val="00E11228"/>
    <w:rsid w:val="00E124F6"/>
    <w:rsid w:val="00E12648"/>
    <w:rsid w:val="00E1283E"/>
    <w:rsid w:val="00E169D6"/>
    <w:rsid w:val="00E20CD0"/>
    <w:rsid w:val="00E20FF1"/>
    <w:rsid w:val="00E217FD"/>
    <w:rsid w:val="00E22928"/>
    <w:rsid w:val="00E244C4"/>
    <w:rsid w:val="00E25D9A"/>
    <w:rsid w:val="00E31AE8"/>
    <w:rsid w:val="00E32C13"/>
    <w:rsid w:val="00E34562"/>
    <w:rsid w:val="00E35B76"/>
    <w:rsid w:val="00E36BA9"/>
    <w:rsid w:val="00E40937"/>
    <w:rsid w:val="00E417AF"/>
    <w:rsid w:val="00E47A37"/>
    <w:rsid w:val="00E50D52"/>
    <w:rsid w:val="00E5286E"/>
    <w:rsid w:val="00E5383D"/>
    <w:rsid w:val="00E57C1C"/>
    <w:rsid w:val="00E61A71"/>
    <w:rsid w:val="00E64C99"/>
    <w:rsid w:val="00E65007"/>
    <w:rsid w:val="00E6776D"/>
    <w:rsid w:val="00E7190D"/>
    <w:rsid w:val="00E728EF"/>
    <w:rsid w:val="00E75859"/>
    <w:rsid w:val="00E772F0"/>
    <w:rsid w:val="00E77F10"/>
    <w:rsid w:val="00E814C5"/>
    <w:rsid w:val="00E8220B"/>
    <w:rsid w:val="00E82A0A"/>
    <w:rsid w:val="00E9168F"/>
    <w:rsid w:val="00E918E1"/>
    <w:rsid w:val="00E92CF3"/>
    <w:rsid w:val="00E9361A"/>
    <w:rsid w:val="00E939B0"/>
    <w:rsid w:val="00E94CE6"/>
    <w:rsid w:val="00EA2043"/>
    <w:rsid w:val="00EB13C5"/>
    <w:rsid w:val="00EB17A4"/>
    <w:rsid w:val="00EB46BF"/>
    <w:rsid w:val="00EB5360"/>
    <w:rsid w:val="00EB628D"/>
    <w:rsid w:val="00EC2DDC"/>
    <w:rsid w:val="00EC2F8E"/>
    <w:rsid w:val="00EC4606"/>
    <w:rsid w:val="00EC5A1D"/>
    <w:rsid w:val="00ED3418"/>
    <w:rsid w:val="00ED4398"/>
    <w:rsid w:val="00ED67BE"/>
    <w:rsid w:val="00EE1546"/>
    <w:rsid w:val="00EE439A"/>
    <w:rsid w:val="00EE49E6"/>
    <w:rsid w:val="00EE703A"/>
    <w:rsid w:val="00EF17E1"/>
    <w:rsid w:val="00EF1B2D"/>
    <w:rsid w:val="00EF1E69"/>
    <w:rsid w:val="00EF2A3F"/>
    <w:rsid w:val="00EF34D2"/>
    <w:rsid w:val="00EF4577"/>
    <w:rsid w:val="00EF674E"/>
    <w:rsid w:val="00EF68FF"/>
    <w:rsid w:val="00F01B58"/>
    <w:rsid w:val="00F02898"/>
    <w:rsid w:val="00F059BC"/>
    <w:rsid w:val="00F13C5E"/>
    <w:rsid w:val="00F20644"/>
    <w:rsid w:val="00F2516E"/>
    <w:rsid w:val="00F26E4D"/>
    <w:rsid w:val="00F350CA"/>
    <w:rsid w:val="00F42431"/>
    <w:rsid w:val="00F42A95"/>
    <w:rsid w:val="00F4384A"/>
    <w:rsid w:val="00F45333"/>
    <w:rsid w:val="00F46557"/>
    <w:rsid w:val="00F472E3"/>
    <w:rsid w:val="00F50963"/>
    <w:rsid w:val="00F50F2A"/>
    <w:rsid w:val="00F536EB"/>
    <w:rsid w:val="00F557A8"/>
    <w:rsid w:val="00F62951"/>
    <w:rsid w:val="00F715BD"/>
    <w:rsid w:val="00F730F7"/>
    <w:rsid w:val="00F731DA"/>
    <w:rsid w:val="00F80870"/>
    <w:rsid w:val="00F831FE"/>
    <w:rsid w:val="00F86F4D"/>
    <w:rsid w:val="00F87BE3"/>
    <w:rsid w:val="00F9532C"/>
    <w:rsid w:val="00F97CD0"/>
    <w:rsid w:val="00FA254B"/>
    <w:rsid w:val="00FB23FE"/>
    <w:rsid w:val="00FB4E1E"/>
    <w:rsid w:val="00FC30F2"/>
    <w:rsid w:val="00FC4E16"/>
    <w:rsid w:val="00FC7878"/>
    <w:rsid w:val="00FD0A8D"/>
    <w:rsid w:val="00FE22D2"/>
    <w:rsid w:val="00FF33E6"/>
    <w:rsid w:val="00FF4077"/>
    <w:rsid w:val="00FF672E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2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6A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6AA9"/>
    <w:pPr>
      <w:keepNext/>
      <w:spacing w:after="0" w:line="240" w:lineRule="auto"/>
      <w:ind w:left="680"/>
      <w:jc w:val="both"/>
      <w:outlineLvl w:val="1"/>
    </w:pPr>
    <w:rPr>
      <w:rFonts w:ascii="Times New Roman" w:hAnsi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AA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0A6AA9"/>
    <w:pPr>
      <w:keepNext/>
      <w:spacing w:after="0" w:line="240" w:lineRule="auto"/>
      <w:outlineLvl w:val="3"/>
    </w:pPr>
    <w:rPr>
      <w:rFonts w:ascii="Times New Roman" w:hAnsi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0A6AA9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0A6AA9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0A6AA9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0A6AA9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0A6AA9"/>
    <w:pPr>
      <w:keepNext/>
      <w:spacing w:after="0" w:line="240" w:lineRule="auto"/>
      <w:outlineLvl w:val="8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6AA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A6AA9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0A6AA9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0A6AA9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0A6AA9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0A6AA9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0A6AA9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0A6AA9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0A6AA9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FF672E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672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5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7C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505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5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0A6AA9"/>
    <w:pPr>
      <w:ind w:left="720"/>
      <w:contextualSpacing/>
    </w:pPr>
    <w:rPr>
      <w:rFonts w:eastAsia="Calibri"/>
      <w:lang w:val="sr-Latn-C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rsid w:val="000A6AA9"/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rsid w:val="000A6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A6A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A6AA9"/>
    <w:pPr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A6AA9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0A6AA9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0A6AA9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A6AA9"/>
    <w:pPr>
      <w:spacing w:after="0" w:line="240" w:lineRule="auto"/>
      <w:ind w:firstLine="1309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A6AA9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styleId="PageNumber">
    <w:name w:val="page number"/>
    <w:basedOn w:val="DefaultParagraphFont"/>
    <w:rsid w:val="000A6AA9"/>
  </w:style>
  <w:style w:type="paragraph" w:customStyle="1" w:styleId="naslov2">
    <w:name w:val="naslov2"/>
    <w:basedOn w:val="Normal"/>
    <w:rsid w:val="000A6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0A6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0A6AA9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normalbold">
    <w:name w:val="normalbold"/>
    <w:basedOn w:val="Normal"/>
    <w:rsid w:val="000A6AA9"/>
    <w:pPr>
      <w:spacing w:before="100" w:beforeAutospacing="1" w:after="100" w:afterAutospacing="1" w:line="240" w:lineRule="auto"/>
    </w:pPr>
    <w:rPr>
      <w:rFonts w:ascii="Arial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0A6AA9"/>
    <w:pPr>
      <w:spacing w:after="0" w:line="240" w:lineRule="auto"/>
      <w:jc w:val="center"/>
    </w:pPr>
    <w:rPr>
      <w:rFonts w:ascii="Arial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0A6AA9"/>
    <w:pPr>
      <w:spacing w:before="240" w:after="12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0A6AA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0A6AA9"/>
    <w:pPr>
      <w:spacing w:after="0" w:line="240" w:lineRule="auto"/>
    </w:pPr>
    <w:rPr>
      <w:rFonts w:ascii="Arial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0A6AA9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A6A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A6AA9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hAnsi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0A6AA9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rsid w:val="000A6AA9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A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AA9"/>
    <w:rPr>
      <w:b/>
      <w:bCs/>
    </w:rPr>
  </w:style>
  <w:style w:type="paragraph" w:customStyle="1" w:styleId="normalitalic">
    <w:name w:val="normalitalic"/>
    <w:basedOn w:val="Normal"/>
    <w:rsid w:val="000A6AA9"/>
    <w:pPr>
      <w:spacing w:before="100" w:beforeAutospacing="1" w:after="100" w:afterAutospacing="1" w:line="240" w:lineRule="auto"/>
    </w:pPr>
    <w:rPr>
      <w:rFonts w:ascii="Arial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0A6AA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0A6A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">
    <w:name w:val="Пасус са листом"/>
    <w:basedOn w:val="Normal"/>
    <w:qFormat/>
    <w:rsid w:val="000A6AA9"/>
    <w:pPr>
      <w:ind w:left="720"/>
      <w:contextualSpacing/>
    </w:pPr>
    <w:rPr>
      <w:rFonts w:eastAsia="Calibri"/>
      <w:lang w:val="sr-Latn-CS"/>
    </w:rPr>
  </w:style>
  <w:style w:type="paragraph" w:customStyle="1" w:styleId="normaluvuceni">
    <w:name w:val="normal_uvuceni"/>
    <w:basedOn w:val="Normal"/>
    <w:rsid w:val="000A6AA9"/>
    <w:pPr>
      <w:spacing w:before="100" w:beforeAutospacing="1" w:after="100" w:afterAutospacing="1" w:line="240" w:lineRule="auto"/>
      <w:ind w:left="1134" w:hanging="142"/>
    </w:pPr>
    <w:rPr>
      <w:rFonts w:ascii="Arial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0A6AA9"/>
    <w:pPr>
      <w:spacing w:after="0" w:line="240" w:lineRule="auto"/>
      <w:jc w:val="center"/>
    </w:pPr>
    <w:rPr>
      <w:rFonts w:ascii="Arial" w:hAnsi="Arial" w:cs="Arial"/>
      <w:sz w:val="31"/>
      <w:szCs w:val="31"/>
      <w:lang w:val="sr-Latn-CS" w:eastAsia="sr-Latn-CS"/>
    </w:rPr>
  </w:style>
  <w:style w:type="character" w:styleId="Strong">
    <w:name w:val="Strong"/>
    <w:qFormat/>
    <w:rsid w:val="000A6AA9"/>
    <w:rPr>
      <w:b/>
      <w:bCs/>
    </w:rPr>
  </w:style>
  <w:style w:type="paragraph" w:customStyle="1" w:styleId="wyq110---naslov-clana">
    <w:name w:val="wyq110---naslov-clana"/>
    <w:basedOn w:val="Normal"/>
    <w:rsid w:val="000A6AA9"/>
    <w:pPr>
      <w:spacing w:before="240" w:after="240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6AA9"/>
    <w:rPr>
      <w:rFonts w:ascii="Arial" w:eastAsia="Calibri" w:hAnsi="Arial" w:cs="Times New Roman"/>
      <w:vanish/>
      <w:sz w:val="16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A6A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paragraph" w:styleId="Subtitle">
    <w:name w:val="Subtitle"/>
    <w:basedOn w:val="Normal"/>
    <w:next w:val="Normal"/>
    <w:link w:val="SubtitleChar"/>
    <w:qFormat/>
    <w:rsid w:val="000A6AA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6AA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A6AA9"/>
    <w:pPr>
      <w:spacing w:after="0" w:line="240" w:lineRule="auto"/>
      <w:jc w:val="center"/>
    </w:pPr>
    <w:rPr>
      <w:rFonts w:ascii="Times New Roman" w:hAnsi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0A6AA9"/>
    <w:pPr>
      <w:spacing w:after="0" w:line="240" w:lineRule="auto"/>
      <w:ind w:left="500" w:right="5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0A6AA9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ormal3">
    <w:name w:val="Normal3"/>
    <w:basedOn w:val="Normal"/>
    <w:rsid w:val="000A6AA9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aslov1">
    <w:name w:val="naslov1"/>
    <w:basedOn w:val="Normal"/>
    <w:rsid w:val="000A6AA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uiPriority w:val="99"/>
    <w:rsid w:val="000A6AA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0A6AA9"/>
    <w:pPr>
      <w:spacing w:after="0" w:line="240" w:lineRule="auto"/>
    </w:pPr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0A6AA9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rsid w:val="000A6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A6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0A6AA9"/>
  </w:style>
  <w:style w:type="character" w:customStyle="1" w:styleId="field-content">
    <w:name w:val="field-content"/>
    <w:basedOn w:val="DefaultParagraphFont"/>
    <w:rsid w:val="000A6AA9"/>
  </w:style>
  <w:style w:type="paragraph" w:customStyle="1" w:styleId="Normal4">
    <w:name w:val="Normal4"/>
    <w:basedOn w:val="Normal"/>
    <w:rsid w:val="000A6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6AA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A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Pa4">
    <w:name w:val="Pa4"/>
    <w:basedOn w:val="Normal"/>
    <w:next w:val="Normal"/>
    <w:uiPriority w:val="99"/>
    <w:rsid w:val="000A6AA9"/>
    <w:pPr>
      <w:autoSpaceDE w:val="0"/>
      <w:autoSpaceDN w:val="0"/>
      <w:adjustRightInd w:val="0"/>
      <w:spacing w:after="0" w:line="221" w:lineRule="atLeast"/>
    </w:pPr>
    <w:rPr>
      <w:rFonts w:ascii="Arial CYR" w:eastAsia="Calibri" w:hAnsi="Arial CYR" w:cs="Arial CYR"/>
      <w:sz w:val="24"/>
      <w:szCs w:val="24"/>
    </w:rPr>
  </w:style>
  <w:style w:type="table" w:styleId="TableGrid">
    <w:name w:val="Table Grid"/>
    <w:basedOn w:val="TableNormal"/>
    <w:uiPriority w:val="39"/>
    <w:rsid w:val="007E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97410678690761959gmail-msolistparagraph">
    <w:name w:val="m_597410678690761959gmail-msolistparagraph"/>
    <w:basedOn w:val="Normal"/>
    <w:rsid w:val="000D7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088095CB421E4E02BDC9682AFEE1723A">
    <w:name w:val="088095CB421E4E02BDC9682AFEE1723A"/>
    <w:rsid w:val="00E20FF1"/>
    <w:rPr>
      <w:rFonts w:eastAsiaTheme="minorEastAsia"/>
      <w:lang w:eastAsia="ja-JP"/>
    </w:rPr>
  </w:style>
  <w:style w:type="paragraph" w:customStyle="1" w:styleId="7podnas">
    <w:name w:val="_7podnas"/>
    <w:basedOn w:val="Normal"/>
    <w:rsid w:val="00733837"/>
    <w:pPr>
      <w:shd w:val="clear" w:color="auto" w:fill="FFFFFF"/>
      <w:spacing w:before="60" w:after="0" w:line="240" w:lineRule="auto"/>
      <w:jc w:val="center"/>
    </w:pPr>
    <w:rPr>
      <w:rFonts w:ascii="Arial" w:eastAsiaTheme="minorEastAsia" w:hAnsi="Arial" w:cs="Arial"/>
      <w:b/>
      <w:bCs/>
      <w:sz w:val="27"/>
      <w:szCs w:val="27"/>
    </w:rPr>
  </w:style>
  <w:style w:type="character" w:styleId="SubtleEmphasis">
    <w:name w:val="Subtle Emphasis"/>
    <w:basedOn w:val="DefaultParagraphFont"/>
    <w:uiPriority w:val="19"/>
    <w:qFormat/>
    <w:rsid w:val="002065F4"/>
    <w:rPr>
      <w:i/>
      <w:iCs/>
      <w:color w:val="808080"/>
    </w:rPr>
  </w:style>
  <w:style w:type="paragraph" w:customStyle="1" w:styleId="2zakon">
    <w:name w:val="_2zakon"/>
    <w:basedOn w:val="Normal"/>
    <w:rsid w:val="00466955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3mesto">
    <w:name w:val="_3mesto"/>
    <w:basedOn w:val="Normal"/>
    <w:rsid w:val="00466955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D4398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D4398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D4398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khour-class-course">
    <w:name w:val="workhour-class-course"/>
    <w:basedOn w:val="Normal"/>
    <w:rsid w:val="00C06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42431"/>
    <w:rPr>
      <w:color w:val="800080"/>
      <w:u w:val="single"/>
    </w:rPr>
  </w:style>
  <w:style w:type="table" w:styleId="LightShading-Accent4">
    <w:name w:val="Light Shading Accent 4"/>
    <w:basedOn w:val="TableNormal"/>
    <w:uiPriority w:val="60"/>
    <w:rsid w:val="00F42431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PlainTable1">
    <w:name w:val="Plain Table 1"/>
    <w:basedOn w:val="TableNormal"/>
    <w:uiPriority w:val="41"/>
    <w:rsid w:val="00F424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ropcap">
    <w:name w:val="dropcap"/>
    <w:basedOn w:val="Normal"/>
    <w:rsid w:val="00F42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F42431"/>
    <w:pPr>
      <w:tabs>
        <w:tab w:val="left" w:pos="1440"/>
      </w:tabs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F424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0">
    <w:name w:val="_1tekst"/>
    <w:basedOn w:val="Normal"/>
    <w:rsid w:val="00F42431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normal0">
    <w:name w:val="normal"/>
    <w:rsid w:val="00F42431"/>
    <w:pPr>
      <w:spacing w:after="0" w:line="240" w:lineRule="auto"/>
    </w:pPr>
    <w:rPr>
      <w:rFonts w:ascii="Calibri" w:eastAsia="Calibri" w:hAnsi="Calibri" w:cs="Calibri"/>
      <w:sz w:val="24"/>
      <w:szCs w:val="24"/>
      <w:lang w:val="sr-Cyrl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43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431"/>
  </w:style>
  <w:style w:type="paragraph" w:styleId="TOC2">
    <w:name w:val="toc 2"/>
    <w:basedOn w:val="Normal"/>
    <w:next w:val="Normal"/>
    <w:autoRedefine/>
    <w:uiPriority w:val="39"/>
    <w:unhideWhenUsed/>
    <w:rsid w:val="00F4243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42431"/>
    <w:pPr>
      <w:tabs>
        <w:tab w:val="right" w:leader="dot" w:pos="9060"/>
      </w:tabs>
      <w:spacing w:after="0" w:line="240" w:lineRule="auto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7B51E75EB147C986CA79CCE2B5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B78B-7EE1-4365-9711-6CC63A7B653C}"/>
      </w:docPartPr>
      <w:docPartBody>
        <w:p w:rsidR="0066603D" w:rsidRDefault="0066603D" w:rsidP="0066603D">
          <w:pPr>
            <w:pStyle w:val="A57B51E75EB147C986CA79CCE2B528E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603D"/>
    <w:rsid w:val="0001694B"/>
    <w:rsid w:val="00025EB0"/>
    <w:rsid w:val="00036CB0"/>
    <w:rsid w:val="00080DC7"/>
    <w:rsid w:val="000841E2"/>
    <w:rsid w:val="00085D0D"/>
    <w:rsid w:val="000D3097"/>
    <w:rsid w:val="000F7A70"/>
    <w:rsid w:val="0011600C"/>
    <w:rsid w:val="00123C85"/>
    <w:rsid w:val="00123F22"/>
    <w:rsid w:val="00151232"/>
    <w:rsid w:val="00155A30"/>
    <w:rsid w:val="001746F5"/>
    <w:rsid w:val="00193E8D"/>
    <w:rsid w:val="001A51C0"/>
    <w:rsid w:val="001A551C"/>
    <w:rsid w:val="001B1363"/>
    <w:rsid w:val="00205246"/>
    <w:rsid w:val="00214628"/>
    <w:rsid w:val="00220C98"/>
    <w:rsid w:val="00223231"/>
    <w:rsid w:val="00225131"/>
    <w:rsid w:val="002511D1"/>
    <w:rsid w:val="00255659"/>
    <w:rsid w:val="00275228"/>
    <w:rsid w:val="00276532"/>
    <w:rsid w:val="002830F4"/>
    <w:rsid w:val="00290391"/>
    <w:rsid w:val="002A08F4"/>
    <w:rsid w:val="002F09DF"/>
    <w:rsid w:val="00306004"/>
    <w:rsid w:val="00314AD7"/>
    <w:rsid w:val="00334875"/>
    <w:rsid w:val="00363CD8"/>
    <w:rsid w:val="00365971"/>
    <w:rsid w:val="003A155A"/>
    <w:rsid w:val="003B76A2"/>
    <w:rsid w:val="003D56E7"/>
    <w:rsid w:val="003E4A5F"/>
    <w:rsid w:val="0040034D"/>
    <w:rsid w:val="004B16CB"/>
    <w:rsid w:val="004F506F"/>
    <w:rsid w:val="00522704"/>
    <w:rsid w:val="00541CC9"/>
    <w:rsid w:val="005556B6"/>
    <w:rsid w:val="00586915"/>
    <w:rsid w:val="005A4F08"/>
    <w:rsid w:val="005A6749"/>
    <w:rsid w:val="005C41C9"/>
    <w:rsid w:val="005D0DA9"/>
    <w:rsid w:val="00610424"/>
    <w:rsid w:val="0063225D"/>
    <w:rsid w:val="006465C8"/>
    <w:rsid w:val="00653E78"/>
    <w:rsid w:val="0066603D"/>
    <w:rsid w:val="006C3802"/>
    <w:rsid w:val="00704BCA"/>
    <w:rsid w:val="007426FD"/>
    <w:rsid w:val="007447BC"/>
    <w:rsid w:val="0078595A"/>
    <w:rsid w:val="00791555"/>
    <w:rsid w:val="007D3F87"/>
    <w:rsid w:val="007D6F10"/>
    <w:rsid w:val="007F04B2"/>
    <w:rsid w:val="007F5FD0"/>
    <w:rsid w:val="008055C5"/>
    <w:rsid w:val="00805C4C"/>
    <w:rsid w:val="00846C9C"/>
    <w:rsid w:val="00893573"/>
    <w:rsid w:val="008A5DB1"/>
    <w:rsid w:val="00911D02"/>
    <w:rsid w:val="00914F95"/>
    <w:rsid w:val="0093026F"/>
    <w:rsid w:val="00935C4E"/>
    <w:rsid w:val="00937C26"/>
    <w:rsid w:val="00943D7C"/>
    <w:rsid w:val="00953F8A"/>
    <w:rsid w:val="00995AF0"/>
    <w:rsid w:val="009C14DF"/>
    <w:rsid w:val="009C2D59"/>
    <w:rsid w:val="009D7BD0"/>
    <w:rsid w:val="009E12F7"/>
    <w:rsid w:val="00A32945"/>
    <w:rsid w:val="00A62594"/>
    <w:rsid w:val="00A97930"/>
    <w:rsid w:val="00AA648B"/>
    <w:rsid w:val="00AD7A71"/>
    <w:rsid w:val="00AE77A1"/>
    <w:rsid w:val="00B01627"/>
    <w:rsid w:val="00B02C07"/>
    <w:rsid w:val="00B10070"/>
    <w:rsid w:val="00B43B7B"/>
    <w:rsid w:val="00B57582"/>
    <w:rsid w:val="00B72FFB"/>
    <w:rsid w:val="00B769C0"/>
    <w:rsid w:val="00B77E93"/>
    <w:rsid w:val="00B91A08"/>
    <w:rsid w:val="00B93481"/>
    <w:rsid w:val="00BC5C41"/>
    <w:rsid w:val="00BE78C4"/>
    <w:rsid w:val="00C04397"/>
    <w:rsid w:val="00C64906"/>
    <w:rsid w:val="00C7033D"/>
    <w:rsid w:val="00C9535D"/>
    <w:rsid w:val="00C97442"/>
    <w:rsid w:val="00D05A41"/>
    <w:rsid w:val="00D228D0"/>
    <w:rsid w:val="00D63F01"/>
    <w:rsid w:val="00D80215"/>
    <w:rsid w:val="00D8153A"/>
    <w:rsid w:val="00DA0D2A"/>
    <w:rsid w:val="00DC72EE"/>
    <w:rsid w:val="00DE68CA"/>
    <w:rsid w:val="00DF2729"/>
    <w:rsid w:val="00E25305"/>
    <w:rsid w:val="00E45F16"/>
    <w:rsid w:val="00E46DC7"/>
    <w:rsid w:val="00E47566"/>
    <w:rsid w:val="00EB3C7D"/>
    <w:rsid w:val="00EC5995"/>
    <w:rsid w:val="00ED76C4"/>
    <w:rsid w:val="00F34047"/>
    <w:rsid w:val="00F46156"/>
    <w:rsid w:val="00F60FB0"/>
    <w:rsid w:val="00F7447C"/>
    <w:rsid w:val="00FB3A2B"/>
    <w:rsid w:val="00FD08BD"/>
    <w:rsid w:val="00FD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7B51E75EB147C986CA79CCE2B528E7">
    <w:name w:val="A57B51E75EB147C986CA79CCE2B528E7"/>
    <w:rsid w:val="0066603D"/>
  </w:style>
  <w:style w:type="paragraph" w:customStyle="1" w:styleId="458C2BC89F934168BD8E1342855B2372">
    <w:name w:val="458C2BC89F934168BD8E1342855B2372"/>
    <w:rsid w:val="006660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школска 2020/21.година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581A1A-5455-4756-A3FB-539B22C8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29</Pages>
  <Words>6291</Words>
  <Characters>35861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„Цветин Бркић“-Глушци</vt:lpstr>
    </vt:vector>
  </TitlesOfParts>
  <Company/>
  <LinksUpToDate>false</LinksUpToDate>
  <CharactersWithSpaces>42068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„Цветин Бркић“-Глушци</dc:title>
  <dc:subject/>
  <dc:creator>Фебруар, март, април 2021.г.</dc:creator>
  <cp:keywords/>
  <dc:description/>
  <cp:lastModifiedBy>EX</cp:lastModifiedBy>
  <cp:revision>446</cp:revision>
  <cp:lastPrinted>2021-01-29T07:34:00Z</cp:lastPrinted>
  <dcterms:created xsi:type="dcterms:W3CDTF">2016-09-15T11:46:00Z</dcterms:created>
  <dcterms:modified xsi:type="dcterms:W3CDTF">2021-04-22T11:38:00Z</dcterms:modified>
</cp:coreProperties>
</file>