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25" w:rsidRPr="00EE01BE" w:rsidRDefault="00D24A98" w:rsidP="00993A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93A4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U skladu sa preporukom Ministarstva prosvete, nauke I tehnološkog razvoja </w:t>
      </w:r>
      <w:r w:rsidR="0078682C" w:rsidRPr="00993A4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broj: 610-00-01745/2017-07 od 13.11.2017.godine neophodno je da zakažete rodite</w:t>
      </w:r>
      <w:r w:rsidR="00AF2AB5" w:rsidRPr="00993A4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lj</w:t>
      </w:r>
      <w:r w:rsidR="0078682C" w:rsidRPr="00993A4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ske sastanke </w:t>
      </w:r>
      <w:r w:rsidR="00AF2AB5" w:rsidRPr="00993A4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na kojima će posebna tačka dnevnog reda biti </w:t>
      </w:r>
      <w:r w:rsidR="005D16E1" w:rsidRPr="00993A4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Prevencija nasilja</w:t>
      </w:r>
      <w:r w:rsidR="00CF4037" w:rsidRPr="00993A4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, posebni rizici </w:t>
      </w:r>
      <w:r w:rsidR="00EE01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i </w:t>
      </w:r>
      <w:r w:rsidR="00CF4037" w:rsidRPr="00993A4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mere zaštite kao</w:t>
      </w:r>
      <w:r w:rsidR="00EE01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i </w:t>
      </w:r>
      <w:r w:rsidR="00CF4037" w:rsidRPr="00993A4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reagovanja u slučaju kada se nasilje desi. </w:t>
      </w:r>
      <w:r w:rsidR="00730025" w:rsidRPr="00EE01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Na sajtu škole </w:t>
      </w:r>
      <w:hyperlink r:id="rId7" w:history="1">
        <w:r w:rsidR="00730025" w:rsidRPr="00EE01BE">
          <w:rPr>
            <w:rStyle w:val="a5"/>
            <w:rFonts w:ascii="Times New Roman" w:hAnsi="Times New Roman" w:cs="Times New Roman"/>
            <w:b/>
            <w:i/>
            <w:sz w:val="20"/>
            <w:szCs w:val="20"/>
          </w:rPr>
          <w:t>www.oscvetinbrkic.edu.rs</w:t>
        </w:r>
      </w:hyperlink>
      <w:r w:rsidR="00730025" w:rsidRPr="00EE01BE">
        <w:rPr>
          <w:rFonts w:ascii="Times New Roman" w:hAnsi="Times New Roman" w:cs="Times New Roman"/>
          <w:b/>
          <w:i/>
          <w:sz w:val="20"/>
          <w:szCs w:val="20"/>
        </w:rPr>
        <w:t xml:space="preserve"> u delu ORGANI ŠKOLE- TIM ZA ZAŠTITU OD NASILJA se nalaze </w:t>
      </w:r>
      <w:r w:rsidR="004416D9" w:rsidRPr="00EE01BE">
        <w:rPr>
          <w:rFonts w:ascii="Times New Roman" w:hAnsi="Times New Roman" w:cs="Times New Roman"/>
          <w:b/>
          <w:i/>
          <w:sz w:val="20"/>
          <w:szCs w:val="20"/>
        </w:rPr>
        <w:t>informacije, priru</w:t>
      </w:r>
      <w:r w:rsidR="0030181E" w:rsidRPr="00EE01BE">
        <w:rPr>
          <w:rFonts w:ascii="Times New Roman" w:hAnsi="Times New Roman" w:cs="Times New Roman"/>
          <w:b/>
          <w:i/>
          <w:sz w:val="20"/>
          <w:szCs w:val="20"/>
        </w:rPr>
        <w:t xml:space="preserve">čnici, pravilnici  u vezi sa gore navedenom temom, </w:t>
      </w:r>
      <w:r w:rsidR="00EE01BE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30181E" w:rsidRPr="00EE01BE">
        <w:rPr>
          <w:rFonts w:ascii="Times New Roman" w:hAnsi="Times New Roman" w:cs="Times New Roman"/>
          <w:b/>
          <w:i/>
          <w:sz w:val="20"/>
          <w:szCs w:val="20"/>
        </w:rPr>
        <w:t xml:space="preserve"> to:</w:t>
      </w:r>
    </w:p>
    <w:p w:rsidR="00AE2532" w:rsidRPr="00B7020B" w:rsidRDefault="00AE2532" w:rsidP="00730025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sr-Latn-CS" w:eastAsia="sr-Latn-CS"/>
        </w:rPr>
      </w:pPr>
    </w:p>
    <w:p w:rsidR="00AB0DD6" w:rsidRPr="00B7020B" w:rsidRDefault="0002155F" w:rsidP="0002155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t>1.TIM ZA ZAŠTITU OD NASILjA U ŠKOLSKOJ 2017/2018.GODINI</w:t>
      </w:r>
      <w:r>
        <w:br/>
        <w:t>2. PLAN I PROGRAM TIMA ZA ZAPTITU OD NASILjA U ŠKOLSKOJ 2017/2018.GODINI</w:t>
      </w:r>
      <w:r>
        <w:br/>
        <w:t>3. PRAVILA ZA SIGURAN INTERNET</w:t>
      </w:r>
      <w:r>
        <w:br/>
        <w:t>4. PRAVILNIK O MERAMA, NAČINU I POSTUPKU ZAŠTITE I BEZBEDNOSTI UČENIKA ZA VREME BORAVKA U ŠKOLI I SVIH AKTIVNOSTI KOJE ORGANIZUJE ŠKOLA</w:t>
      </w:r>
      <w:r>
        <w:br/>
        <w:t>5. PRAVILNIK O PROTOKOLU POSTUPANjA U USTANOVI U ODGOVORU NA NASILjE, ZLOSTAVLjANjE I ZANEMARIVANjE</w:t>
      </w:r>
      <w:r>
        <w:br/>
        <w:t>6. DIGITALNO NASILjE-PREVENCIJA I REAGOVANjE</w:t>
      </w:r>
      <w:r>
        <w:br/>
        <w:t>7. NASILjE U ŠKOLI-UŽIČKI CENTAR ZA PRAVA DETETA</w:t>
      </w:r>
      <w:r>
        <w:br/>
        <w:t>8. PRIRUČNIK ZA ZAŠTITU DECE I MLADIH OD SAJBER NASILjA</w:t>
      </w:r>
      <w:r>
        <w:br/>
        <w:t>9. PRIRUČNIK ZA RODITELjE-ŠTA JE DANAS BILO U ŠKOLI</w:t>
      </w:r>
      <w:r>
        <w:br/>
        <w:t>10. PSIHOLOŠKO KRIZNE INTERVENCIJE U OBRAZOVNO-VASPITNIM USTANOVAMA</w:t>
      </w:r>
      <w:r>
        <w:br/>
        <w:t>11. UREDBA O BEZBEDNOSTI I ZAŠTITI DECE PRI KORIŠĆENjU INFORMACIONO-KOMUNIKACIONIH TEHNOLOGIJA</w:t>
      </w:r>
      <w:r>
        <w:br/>
        <w:t>12. BEZBEDNOST U USTANOVAMA OBRAZOVANjA I VASPITANjA-OBAVEZE I PREVENCIJA-LjILjANA RELjIĆ</w:t>
      </w:r>
    </w:p>
    <w:p w:rsidR="00E00D94" w:rsidRPr="00B7020B" w:rsidRDefault="00E00D94" w:rsidP="00E00D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702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Zakon o osnovama sistema obrazovanja </w:t>
      </w:r>
      <w:r w:rsidR="00F334E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vaspitanja (</w:t>
      </w:r>
      <w:r w:rsidR="00F334E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“</w:t>
      </w:r>
      <w:r w:rsidRPr="00B702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Sl. </w:t>
      </w:r>
      <w:r w:rsidR="00F334EA" w:rsidRPr="00B702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G</w:t>
      </w:r>
      <w:r w:rsidRPr="00B702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lasnik RS</w:t>
      </w:r>
      <w:r w:rsidR="00F334E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”</w:t>
      </w:r>
      <w:r w:rsidRPr="00B702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, br. 88/2017)</w:t>
      </w:r>
    </w:p>
    <w:p w:rsidR="00E00D94" w:rsidRPr="00B7020B" w:rsidRDefault="00E00D94" w:rsidP="00E00D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702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Zabrana nasilja, zlostavljanja </w:t>
      </w:r>
      <w:r w:rsidR="00F334EA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zanemarivanja </w:t>
      </w:r>
    </w:p>
    <w:p w:rsidR="00E00D94" w:rsidRPr="00B7020B" w:rsidRDefault="00E00D94" w:rsidP="00E00D9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clan_111"/>
      <w:bookmarkEnd w:id="0"/>
      <w:r w:rsidRPr="00B702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Član 111 </w:t>
      </w:r>
    </w:p>
    <w:p w:rsidR="00E00D94" w:rsidRPr="00B7020B" w:rsidRDefault="00E00D94" w:rsidP="00E0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U ustanovi je zabranjeno fizičko, psihičko, socijalno, seksualno, digitalno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svako drugo nasilje, zlostavljanje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zanemarivanje zaposlenog, deteta, učenika, odraslog, roditelja odnosno drugog zakonskog zastupnika ili trećeg lica u ustanovi. </w:t>
      </w:r>
    </w:p>
    <w:p w:rsidR="00E00D94" w:rsidRPr="00B7020B" w:rsidRDefault="00E00D94" w:rsidP="00E0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Povrede zabrane, iz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pgNum/>
      </w:r>
      <w:r w:rsidR="00F334EA">
        <w:rPr>
          <w:rFonts w:ascii="Times New Roman" w:eastAsia="Times New Roman" w:hAnsi="Times New Roman" w:cs="Times New Roman"/>
          <w:sz w:val="20"/>
          <w:szCs w:val="20"/>
        </w:rPr>
        <w:t>ravd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1. </w:t>
      </w:r>
      <w:r w:rsidR="00F334EA" w:rsidRPr="00B7020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vog člana, koje zaposleni učini prema drugom zaposlenom u ustanovi, uređuju se zakonom. </w:t>
      </w:r>
    </w:p>
    <w:p w:rsidR="00E00D94" w:rsidRPr="00B7020B" w:rsidRDefault="00E00D94" w:rsidP="00E0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Pod nasiljem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zlostavljanjem podrazumeva se svaki oblik jedanput učinjenog, odnosno ponavljanog verbalnog ili neverbalnog ponašanja koje ima za posledicu stvarno ili potencijalno ugrožavanje zdravlja, razvoja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dostojanstva ličnosti deteta, učenika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odraslog. </w:t>
      </w:r>
    </w:p>
    <w:p w:rsidR="00E00D94" w:rsidRPr="00B7020B" w:rsidRDefault="00E00D94" w:rsidP="00E0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Zanemarivanje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nemarno postupanje predstavlja propuštanje ustanove ili zaposlenog da obezbedi uslove za pravilan razvoj deteta, učenika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odraslog. </w:t>
      </w:r>
    </w:p>
    <w:p w:rsidR="00E00D94" w:rsidRPr="00B7020B" w:rsidRDefault="00E00D94" w:rsidP="00E0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Ustanova je dužna da odmah podnese prijavu nadležnom organu ako se kod deteta, učenika ili odraslog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pgNum/>
      </w:r>
      <w:r w:rsidR="00F334EA">
        <w:rPr>
          <w:rFonts w:ascii="Times New Roman" w:eastAsia="Times New Roman" w:hAnsi="Times New Roman" w:cs="Times New Roman"/>
          <w:sz w:val="20"/>
          <w:szCs w:val="20"/>
        </w:rPr>
        <w:t>ravda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pgNum/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znaci nasilja, zlostavljanja ili zanemarivanja. </w:t>
      </w:r>
    </w:p>
    <w:p w:rsidR="00E00D94" w:rsidRPr="00B7020B" w:rsidRDefault="00E00D94" w:rsidP="00E0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Pod fizičkim nasiljem, u smislu ovog zakona, smatra se: fizičko kažnjavanje deteta, učenika ili odraslog od strane zaposlenog, roditelja odnosno drugog zakonskog zastupnika ili trećeg lica u ustanovi; svako ponašanje koje može da dovede do stvarnog ili potencijalnog telesnog povređivanja deteta, učenika, odraslog ili zaposlenog; nasilno ponašanje zaposlenog prema detetu, učeniku ili odraslom, kao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učenika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odraslog prema drugom učeniku, odraslom ili zaposlenom. </w:t>
      </w:r>
    </w:p>
    <w:p w:rsidR="00E00D94" w:rsidRPr="00B7020B" w:rsidRDefault="00E00D94" w:rsidP="00E0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020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Pod psihičkim nasiljem, u smislu ovog zakona, smatra se ponašanje koje dovodi do trenutnog ili trajnog ugrožavanja psihičkog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emocionalnog zdravlja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dostojanstva. </w:t>
      </w:r>
    </w:p>
    <w:p w:rsidR="00E00D94" w:rsidRPr="00B7020B" w:rsidRDefault="00E00D94" w:rsidP="00E0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Pod socijalnim nasiljem, u smislu ovog zakona, smatra se isključivanje deteta, učenika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odraslog iz grupe vršnjaka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različitih oblika aktivnosti ustanove. </w:t>
      </w:r>
    </w:p>
    <w:p w:rsidR="00E00D94" w:rsidRPr="00B7020B" w:rsidRDefault="00E00D94" w:rsidP="00E0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Pod seksualnim nasiljem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zlostavljanjem, u smislu ovog zakona, smatra se ponašanje kojim se dete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učenik seksualno uznemirava, navodi ili primorava na učešće u seksualnim aktivnostima koje ne želi, ne shvata ili za koje nije razvojno dorastao ili se koristi za prostituciju, pornografiju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druge oblike seksualne eksploatacije. </w:t>
      </w:r>
    </w:p>
    <w:p w:rsidR="00E00D94" w:rsidRPr="00B7020B" w:rsidRDefault="00E00D94" w:rsidP="00E0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Pod digitalnim nasiljem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zlostavljanjem, u smislu ovog zakona, smatra se zloupotreba informaciono komunikacionih tehnologija koja može da ima za posledicu povredu druge ličnosti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ugrožavanje dostojanstva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ostvaruje se slanjem poruka elektronskom poštom, sms-om, mms-om, putem veb-sajta (web site), četovanjem, uključivanjem u forume, socijalne mreže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drugim oblicima digitalne komunikacije. </w:t>
      </w:r>
    </w:p>
    <w:p w:rsidR="00E00D94" w:rsidRPr="00B7020B" w:rsidRDefault="00E00D94" w:rsidP="00E0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Ustanova je dužna da nadležnom organu prijavi svaki oblik nasilja, zlostavljanja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zanemarivanja u ustanovi počinjen od strane roditelja, odnosno drugog zakonskog zastupnika ili trećeg lica u ustanovi. </w:t>
      </w:r>
    </w:p>
    <w:p w:rsidR="00E00D94" w:rsidRPr="00B7020B" w:rsidRDefault="00E00D94" w:rsidP="00E0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Protokol postupanja u ustanovi u odgovoru na nasilje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zlostavljanje, sadržaj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načine sprovođenja preventivnih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interventnih aktivnosti, uslove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načine za procenu rizika, načine zaštite od nasilja, zlostavljanja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zanemarivanja, propisuje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pgNum/>
      </w:r>
      <w:r w:rsidR="00F334EA">
        <w:rPr>
          <w:rFonts w:ascii="Times New Roman" w:eastAsia="Times New Roman" w:hAnsi="Times New Roman" w:cs="Times New Roman"/>
          <w:sz w:val="20"/>
          <w:szCs w:val="20"/>
        </w:rPr>
        <w:t>ravda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pgNum/>
      </w:r>
      <w:r w:rsidR="00F334EA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E00D94" w:rsidRPr="00B7020B" w:rsidRDefault="00E00D94" w:rsidP="00E00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Bliže uslove o načinima prepoznavanja neverbalnih oblika zlostavljanja dece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učenika od strane zaposlenog za vreme nege, odmora, rekreacije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drugih oblika vaspitno-obrazovnog rada, propisuje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pgNum/>
      </w:r>
      <w:r w:rsidR="00F334EA">
        <w:rPr>
          <w:rFonts w:ascii="Times New Roman" w:eastAsia="Times New Roman" w:hAnsi="Times New Roman" w:cs="Times New Roman"/>
          <w:sz w:val="20"/>
          <w:szCs w:val="20"/>
        </w:rPr>
        <w:t>ravda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pgNum/>
      </w:r>
      <w:r w:rsidR="00F334EA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E46A9" w:rsidRPr="00B7020B" w:rsidRDefault="00DE46A9" w:rsidP="00DE46A9">
      <w:pPr>
        <w:pStyle w:val="wyq050---odeljak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>Prevencija nasilja, zlostavljanja i zanemarivanja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>Pravilnikom se obezbeđuju pravne pretpostavke za preventivno i interventno postupanje</w:t>
      </w:r>
      <w:r w:rsidRPr="00B7020B">
        <w:rPr>
          <w:rFonts w:ascii="Times New Roman" w:hAnsi="Times New Roman" w:cs="Times New Roman"/>
          <w:sz w:val="20"/>
          <w:szCs w:val="20"/>
        </w:rPr>
        <w:t>.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Prevenciju nasilja, zlostavljanja i zanemarivanja čine niz mera i aktivnosti, a </w:t>
      </w:r>
      <w:r w:rsidRPr="00B7020B">
        <w:rPr>
          <w:rFonts w:ascii="Times New Roman" w:hAnsi="Times New Roman" w:cs="Times New Roman"/>
          <w:b/>
          <w:bCs/>
          <w:sz w:val="20"/>
          <w:szCs w:val="20"/>
        </w:rPr>
        <w:t xml:space="preserve">prioritet predstavljaju: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>1. planiranje prevencije nasilja, zlostavljanja i zanemrivanja kroz razvojni i godišnji plan;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>2. informisanje svih o pravima, obavezama i odgovornostima i merama koje se planiraju i preduzimaju;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>3. vaspitni rad.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 xml:space="preserve">Razlikuju se: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- vaspitni rad (svakodnevni),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- pojačan vaspitni rad i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>- vaspitni rad koji je u intenzitetu primeren potrebama (intezirivan), samostalno ili u saradnji sa drugim nadležnim organima, organizacijama i službama.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>Ustanova</w:t>
      </w:r>
      <w:r w:rsidRPr="00B7020B">
        <w:rPr>
          <w:rFonts w:ascii="Times New Roman" w:hAnsi="Times New Roman" w:cs="Times New Roman"/>
          <w:sz w:val="20"/>
          <w:szCs w:val="20"/>
        </w:rPr>
        <w:t xml:space="preserve"> treba da </w:t>
      </w:r>
      <w:r w:rsidRPr="00B7020B">
        <w:rPr>
          <w:rFonts w:ascii="Times New Roman" w:hAnsi="Times New Roman" w:cs="Times New Roman"/>
          <w:b/>
          <w:bCs/>
          <w:sz w:val="20"/>
          <w:szCs w:val="20"/>
        </w:rPr>
        <w:t xml:space="preserve">izradi program zaštite od nasilja, zlostavljanja i zanemarivanja, kao jednu od preventivnih aktivnosti i mera.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>Ustanova ima poseban tim</w:t>
      </w:r>
      <w:r w:rsidRPr="00B7020B">
        <w:rPr>
          <w:rFonts w:ascii="Times New Roman" w:hAnsi="Times New Roman" w:cs="Times New Roman"/>
          <w:sz w:val="20"/>
          <w:szCs w:val="20"/>
        </w:rPr>
        <w:t xml:space="preserve"> za zaštitu od nasilja, zlostavljanja i zanemarivanja (tim za zaštitu), koje određuje direktor ustanove iz reda zaposlenih (nastavnik, vaspitač, stručni saradnik, sekretar i dr.).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lastRenderedPageBreak/>
        <w:t>Ustanova može da uključi u tim za zaštitu predstavnike</w:t>
      </w:r>
      <w:r w:rsidRPr="00B7020B">
        <w:rPr>
          <w:rFonts w:ascii="Times New Roman" w:hAnsi="Times New Roman" w:cs="Times New Roman"/>
          <w:sz w:val="20"/>
          <w:szCs w:val="20"/>
        </w:rPr>
        <w:t xml:space="preserve"> roditelja i lokalne zajednice, učeničkog parlamenta i po potrebi odgovarajuće stručnjake (socijalni radnik, specijalni pedagog, lekar, predstavnik policije i dr.).</w:t>
      </w:r>
    </w:p>
    <w:p w:rsidR="00DE46A9" w:rsidRPr="00B7020B" w:rsidRDefault="00DE46A9" w:rsidP="00DE46A9">
      <w:pPr>
        <w:pStyle w:val="wyq050---odeljak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>Interventne aktivnosti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>U ustanovi se interveniše na nasilje, zlostavljanje i zanemarivanje kada se priprema, događa ili kada se dogodilo.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 xml:space="preserve">Ciljevi </w:t>
      </w:r>
      <w:r w:rsidRPr="00B7020B">
        <w:rPr>
          <w:rFonts w:ascii="Times New Roman" w:hAnsi="Times New Roman" w:cs="Times New Roman"/>
          <w:sz w:val="20"/>
          <w:szCs w:val="20"/>
        </w:rPr>
        <w:t>ovih aktivnosti su da se: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>- zaustavi nasilje, zlostavljanje i zanemarivanje i osigura bezbednost učenika;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>- smanji rizik od ponavljanja;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>- ublaže posledice za sve učesnike;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>- prate efekti preduzetih mera.</w:t>
      </w:r>
    </w:p>
    <w:p w:rsidR="00DE46A9" w:rsidRPr="00B7020B" w:rsidRDefault="00DE46A9" w:rsidP="00DE46A9">
      <w:pPr>
        <w:pStyle w:val="wyq050---odeljak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>Razvrstavanje nasilja, zlostavljanja i zanemarivanja po nivoima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Radi jednakog postupanja ustanove, samo kad su akteri deca, odnosno učenici, Pravilnikom su utvrđena tri nivoa nasilja i zlostavljanja. Nivo nasilja i zlostavljanja uslovljava i preduzimanje određenih interventnih mera i aktivnosti. </w:t>
      </w:r>
    </w:p>
    <w:p w:rsidR="00DE46A9" w:rsidRPr="00B7020B" w:rsidRDefault="00DE46A9" w:rsidP="00DE46A9">
      <w:pPr>
        <w:pStyle w:val="wyq070---podpododeljak-kurziv"/>
        <w:rPr>
          <w:rFonts w:ascii="Times New Roman" w:hAnsi="Times New Roman" w:cs="Times New Roman"/>
          <w:b/>
          <w:sz w:val="20"/>
          <w:szCs w:val="20"/>
        </w:rPr>
      </w:pPr>
      <w:r w:rsidRPr="00B7020B">
        <w:rPr>
          <w:rFonts w:ascii="Times New Roman" w:hAnsi="Times New Roman" w:cs="Times New Roman"/>
          <w:b/>
          <w:sz w:val="20"/>
          <w:szCs w:val="20"/>
        </w:rPr>
        <w:t>Interevencija prema nivoima nasilja, zlostavljanja i zanemarivanja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>PRVI NIVO</w:t>
      </w:r>
      <w:r w:rsidRPr="00B7020B">
        <w:rPr>
          <w:rFonts w:ascii="Times New Roman" w:hAnsi="Times New Roman" w:cs="Times New Roman"/>
          <w:sz w:val="20"/>
          <w:szCs w:val="20"/>
        </w:rPr>
        <w:t xml:space="preserve"> </w:t>
      </w:r>
      <w:r w:rsidR="00F334EA">
        <w:rPr>
          <w:rFonts w:ascii="Times New Roman" w:hAnsi="Times New Roman" w:cs="Times New Roman"/>
          <w:sz w:val="20"/>
          <w:szCs w:val="20"/>
        </w:rPr>
        <w:t>–</w:t>
      </w:r>
      <w:r w:rsidRPr="00B7020B">
        <w:rPr>
          <w:rFonts w:ascii="Times New Roman" w:hAnsi="Times New Roman" w:cs="Times New Roman"/>
          <w:sz w:val="20"/>
          <w:szCs w:val="20"/>
        </w:rPr>
        <w:t xml:space="preserve"> </w:t>
      </w:r>
      <w:r w:rsidRPr="00B7020B">
        <w:rPr>
          <w:rFonts w:ascii="Times New Roman" w:hAnsi="Times New Roman" w:cs="Times New Roman"/>
          <w:b/>
          <w:bCs/>
          <w:sz w:val="20"/>
          <w:szCs w:val="20"/>
        </w:rPr>
        <w:t>ustanova je dužna da pojačan vaspitni rad u saradnji sa roditeljem</w:t>
      </w:r>
      <w:r w:rsidRPr="00B7020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Ove aktivnosti, po pravilu, preduzima samostalno odeljenjski starešina, nastavnik, odnosno vaspitač u saradnji sa roditeljem u smislu pojačanog vaspitnog rada, sa vaspitnom grupom, odeljenjskom zajednicom, grupom učenika i individualno.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>Odeljenjski starešina, odnosno vaspitač beleži nasilje na prvom nivou, prati i procenjuje delotvornost preduzetih mera i aktivnosti i podnosi izveštaj timu za zaštitu</w:t>
      </w:r>
      <w:r w:rsidRPr="00B7020B">
        <w:rPr>
          <w:rFonts w:ascii="Times New Roman" w:hAnsi="Times New Roman" w:cs="Times New Roman"/>
          <w:sz w:val="20"/>
          <w:szCs w:val="20"/>
        </w:rPr>
        <w:t>, u skladu sa dinamikom predviđenom programom zaštite.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 xml:space="preserve">Ustanova interveniše aktivnostima predviđenim za drugi, odnosno treći nivo </w:t>
      </w:r>
      <w:r w:rsidRPr="00B7020B">
        <w:rPr>
          <w:rFonts w:ascii="Times New Roman" w:hAnsi="Times New Roman" w:cs="Times New Roman"/>
          <w:sz w:val="20"/>
          <w:szCs w:val="20"/>
        </w:rPr>
        <w:t>ukoliko: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- se nasilno ponašanje ponavlja,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- vaspitni rad nije bio delotvoran,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>- su posledice teže,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>- je u pitanju nasilje i zlostavljanje od strane grupe prema pojedincu ili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- isto dete i učenik trpi ponovljeno nasilje i zlostavljanje za situacije prvog nivoa.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>DRUGI NIVO</w:t>
      </w:r>
      <w:r w:rsidRPr="00B7020B">
        <w:rPr>
          <w:rFonts w:ascii="Times New Roman" w:hAnsi="Times New Roman" w:cs="Times New Roman"/>
          <w:sz w:val="20"/>
          <w:szCs w:val="20"/>
        </w:rPr>
        <w:t xml:space="preserve"> </w:t>
      </w:r>
      <w:r w:rsidR="00F334EA">
        <w:rPr>
          <w:rFonts w:ascii="Times New Roman" w:hAnsi="Times New Roman" w:cs="Times New Roman"/>
          <w:sz w:val="20"/>
          <w:szCs w:val="20"/>
        </w:rPr>
        <w:t>–</w:t>
      </w:r>
      <w:r w:rsidRPr="00B7020B">
        <w:rPr>
          <w:rFonts w:ascii="Times New Roman" w:hAnsi="Times New Roman" w:cs="Times New Roman"/>
          <w:sz w:val="20"/>
          <w:szCs w:val="20"/>
        </w:rPr>
        <w:t xml:space="preserve"> </w:t>
      </w:r>
      <w:r w:rsidRPr="00B7020B">
        <w:rPr>
          <w:rFonts w:ascii="Times New Roman" w:hAnsi="Times New Roman" w:cs="Times New Roman"/>
          <w:b/>
          <w:bCs/>
          <w:sz w:val="20"/>
          <w:szCs w:val="20"/>
        </w:rPr>
        <w:t>ustanova je dužna da pojačan vaspitni rad</w:t>
      </w:r>
      <w:r w:rsidRPr="00B7020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I ove aktivnosti po pravilu, preduzima odeljenjski starešina, odnosno vaspitač, uz obavezno učešće roditelja. Uspostavlja se saradnja sa pedagogom, psihologom, timom za zaštitu i direktorom.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lastRenderedPageBreak/>
        <w:t>Ukoliko pojačani vaspitni rad nije delotvoran, direktor pokreće vaspitno-disciplinski postupak i izriče meru</w:t>
      </w:r>
      <w:r w:rsidRPr="00B7020B">
        <w:rPr>
          <w:rFonts w:ascii="Times New Roman" w:hAnsi="Times New Roman" w:cs="Times New Roman"/>
          <w:sz w:val="20"/>
          <w:szCs w:val="20"/>
        </w:rPr>
        <w:t xml:space="preserve">, u skladu sa Zakonom.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>TREĆI NIVO</w:t>
      </w:r>
      <w:r w:rsidRPr="00B7020B">
        <w:rPr>
          <w:rFonts w:ascii="Times New Roman" w:hAnsi="Times New Roman" w:cs="Times New Roman"/>
          <w:sz w:val="20"/>
          <w:szCs w:val="20"/>
        </w:rPr>
        <w:t xml:space="preserve"> </w:t>
      </w:r>
      <w:r w:rsidR="00F334EA">
        <w:rPr>
          <w:rFonts w:ascii="Times New Roman" w:hAnsi="Times New Roman" w:cs="Times New Roman"/>
          <w:sz w:val="20"/>
          <w:szCs w:val="20"/>
        </w:rPr>
        <w:t>–</w:t>
      </w:r>
      <w:r w:rsidRPr="00B7020B">
        <w:rPr>
          <w:rFonts w:ascii="Times New Roman" w:hAnsi="Times New Roman" w:cs="Times New Roman"/>
          <w:sz w:val="20"/>
          <w:szCs w:val="20"/>
        </w:rPr>
        <w:t xml:space="preserve"> </w:t>
      </w:r>
      <w:r w:rsidRPr="00B7020B">
        <w:rPr>
          <w:rFonts w:ascii="Times New Roman" w:hAnsi="Times New Roman" w:cs="Times New Roman"/>
          <w:b/>
          <w:bCs/>
          <w:sz w:val="20"/>
          <w:szCs w:val="20"/>
        </w:rPr>
        <w:t>ustanova je dužna da prema učeniku preduzme vaspitni rad</w:t>
      </w:r>
      <w:r w:rsidRPr="00B7020B">
        <w:rPr>
          <w:rFonts w:ascii="Times New Roman" w:hAnsi="Times New Roman" w:cs="Times New Roman"/>
          <w:sz w:val="20"/>
          <w:szCs w:val="20"/>
        </w:rPr>
        <w:t xml:space="preserve"> koji je u intenzitetu primeren potrebama učenika, kao i pokretanje vaspitno-disciplinskog postupka i izricanje mere, u skladu sa Zakonom.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Aktivnosti preduzima direktor sa timom za zaštitu i obavezno se angažuje roditelja učenika, kao i nadležni organi, organizacije i službe (centar za socijalni rad, zdravstvena služba, policija i druge organizacije i službe).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Za treći nivo nasilja i zlostavljanja </w:t>
      </w:r>
      <w:r w:rsidRPr="00B7020B">
        <w:rPr>
          <w:rFonts w:ascii="Times New Roman" w:hAnsi="Times New Roman" w:cs="Times New Roman"/>
          <w:b/>
          <w:bCs/>
          <w:sz w:val="20"/>
          <w:szCs w:val="20"/>
        </w:rPr>
        <w:t>direktor ustanove podnosi prijavu nadležnim organima, organizacijama i službama i obaveštava Ministarstvo prosvete, odnosno nadležnu školsku upravu, u roku od 24 sata</w:t>
      </w:r>
      <w:r w:rsidRPr="00B7020B">
        <w:rPr>
          <w:rFonts w:ascii="Times New Roman" w:hAnsi="Times New Roman" w:cs="Times New Roman"/>
          <w:sz w:val="20"/>
          <w:szCs w:val="20"/>
        </w:rPr>
        <w:t xml:space="preserve">. </w:t>
      </w:r>
      <w:r w:rsidRPr="00B7020B">
        <w:rPr>
          <w:rFonts w:ascii="Times New Roman" w:hAnsi="Times New Roman" w:cs="Times New Roman"/>
          <w:b/>
          <w:bCs/>
          <w:sz w:val="20"/>
          <w:szCs w:val="20"/>
        </w:rPr>
        <w:t>Pre prijave obavlja se razgovor sa roditeljima</w:t>
      </w:r>
      <w:r w:rsidRPr="00B7020B">
        <w:rPr>
          <w:rFonts w:ascii="Times New Roman" w:hAnsi="Times New Roman" w:cs="Times New Roman"/>
          <w:sz w:val="20"/>
          <w:szCs w:val="20"/>
        </w:rPr>
        <w:t xml:space="preserve">, osim ako tim za zaštitu, policija ili centar za socijalni rad procene da time može da bude ugrožen najbolji interes deteta i učenika.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>Ukoliko je komunikacija sa medijima neophodna, odgovoran je direktor,</w:t>
      </w:r>
      <w:r w:rsidRPr="00B7020B">
        <w:rPr>
          <w:rFonts w:ascii="Times New Roman" w:hAnsi="Times New Roman" w:cs="Times New Roman"/>
          <w:sz w:val="20"/>
          <w:szCs w:val="20"/>
        </w:rPr>
        <w:t xml:space="preserve"> osim ako je direktor učesnik nasilja, zlostavljanja ili zanemarivanja. U tom slučaju komunikaciju sa medijima ostvaruje predsednik organa upravljanja. </w:t>
      </w:r>
    </w:p>
    <w:p w:rsidR="00DE46A9" w:rsidRPr="00B7020B" w:rsidRDefault="00DE46A9" w:rsidP="00DE46A9">
      <w:pPr>
        <w:pStyle w:val="wyq070---podpododeljak-kurziv"/>
        <w:rPr>
          <w:rFonts w:ascii="Times New Roman" w:hAnsi="Times New Roman" w:cs="Times New Roman"/>
          <w:b/>
          <w:sz w:val="20"/>
          <w:szCs w:val="20"/>
        </w:rPr>
      </w:pPr>
      <w:r w:rsidRPr="00B7020B">
        <w:rPr>
          <w:rFonts w:ascii="Times New Roman" w:hAnsi="Times New Roman" w:cs="Times New Roman"/>
          <w:b/>
          <w:sz w:val="20"/>
          <w:szCs w:val="20"/>
        </w:rPr>
        <w:t>Redosled postupanja u intervenciji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>Pravilnikom je propisan redosled postupanja u ustanovi u intervenciji i to:</w:t>
      </w:r>
    </w:p>
    <w:p w:rsidR="00DE46A9" w:rsidRPr="00B7020B" w:rsidRDefault="00DE46A9" w:rsidP="00F334EA">
      <w:pPr>
        <w:pStyle w:val="normal0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 xml:space="preserve">Proveravanje sumnje ili otkrivanje nasilja, zlostavljanja i zanemarivanja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Ova aktivnost se </w:t>
      </w:r>
      <w:r w:rsidRPr="00B7020B">
        <w:rPr>
          <w:rFonts w:ascii="Times New Roman" w:hAnsi="Times New Roman" w:cs="Times New Roman"/>
          <w:b/>
          <w:bCs/>
          <w:sz w:val="20"/>
          <w:szCs w:val="20"/>
        </w:rPr>
        <w:t>ostvaruje prikupljanjem informacija koja ima za cilj utvrđivanje relevantnih činjenica na osnovu kojih se potvrđuje ili odbacuje sumnja</w:t>
      </w:r>
      <w:r w:rsidRPr="00B7020B">
        <w:rPr>
          <w:rFonts w:ascii="Times New Roman" w:hAnsi="Times New Roman" w:cs="Times New Roman"/>
          <w:sz w:val="20"/>
          <w:szCs w:val="20"/>
        </w:rPr>
        <w:t xml:space="preserve"> na nasilje, zlostavljanje i zanemarivanje.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>Pravilnikom je definisana razlika između: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- informacija o nasilju, zlostavljanju i zanemarivanju i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>- izjave o nasilju, zlostavljanju i zanemarivanju.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>Informacije o nasilju, zlostavljanju i zanemarivanju od učenika prikuplja</w:t>
      </w:r>
      <w:r w:rsidRPr="00B7020B">
        <w:rPr>
          <w:rFonts w:ascii="Times New Roman" w:hAnsi="Times New Roman" w:cs="Times New Roman"/>
          <w:sz w:val="20"/>
          <w:szCs w:val="20"/>
        </w:rPr>
        <w:t xml:space="preserve">, po pravilu, psiholog, pedagog, odnosno drugo zaduženo lice u ustanovi </w:t>
      </w:r>
      <w:r w:rsidR="00F334EA">
        <w:rPr>
          <w:rFonts w:ascii="Times New Roman" w:hAnsi="Times New Roman" w:cs="Times New Roman"/>
          <w:sz w:val="20"/>
          <w:szCs w:val="20"/>
        </w:rPr>
        <w:t>–</w:t>
      </w:r>
      <w:r w:rsidRPr="00B7020B">
        <w:rPr>
          <w:rFonts w:ascii="Times New Roman" w:hAnsi="Times New Roman" w:cs="Times New Roman"/>
          <w:sz w:val="20"/>
          <w:szCs w:val="20"/>
        </w:rPr>
        <w:t xml:space="preserve"> odeljenjski starešina, vaspitač grupe ili član tima za zaštitu.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>Izjavu o nasilju, zlostavljanju i zanemarivanju</w:t>
      </w:r>
      <w:r w:rsidRPr="00B7020B">
        <w:rPr>
          <w:rFonts w:ascii="Times New Roman" w:hAnsi="Times New Roman" w:cs="Times New Roman"/>
          <w:sz w:val="20"/>
          <w:szCs w:val="20"/>
        </w:rPr>
        <w:t xml:space="preserve"> učenik daje direktoru u prisustvu psihologa ili pedagoga i roditelja, osim ako je roditelj sprečen da prisustvuje.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U postupku zaštite deteta i učenika od nasilja, zlostavljanja i zanemarivanja </w:t>
      </w:r>
      <w:r w:rsidRPr="00B7020B">
        <w:rPr>
          <w:rFonts w:ascii="Times New Roman" w:hAnsi="Times New Roman" w:cs="Times New Roman"/>
          <w:b/>
          <w:bCs/>
          <w:sz w:val="20"/>
          <w:szCs w:val="20"/>
        </w:rPr>
        <w:t xml:space="preserve">ustanova je dužna da: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- postupak vodi efikasno i ekonomično;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- obezbedi zaštitu i poverljivost podataka do kojih dođe pre i u toku postupka;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>- da učenika ne izlaže ponovnom i nepotrebnom davanju izjava.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>Ustanova proverava svaku informaciju o mogućem nasilju, zlostavljanju i zanemarivanju</w:t>
      </w:r>
      <w:r w:rsidRPr="00B7020B">
        <w:rPr>
          <w:rFonts w:ascii="Times New Roman" w:hAnsi="Times New Roman" w:cs="Times New Roman"/>
          <w:sz w:val="20"/>
          <w:szCs w:val="20"/>
        </w:rPr>
        <w:t>. Vrši se pregled video zapisa ukoliko ustanova ima elektronski nadzor nad prostorom. Kada roditelj prijavi direktoru neprimereno ponašanje zaposlenog prema njegovom detetu, direktor postupa u skladu sa Zakonom.</w:t>
      </w:r>
    </w:p>
    <w:p w:rsidR="00CF330D" w:rsidRPr="00B7020B" w:rsidRDefault="00DE46A9" w:rsidP="00CF330D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Članom </w:t>
      </w:r>
      <w:r w:rsidR="00CF330D" w:rsidRPr="00B7020B">
        <w:rPr>
          <w:rFonts w:ascii="Times New Roman" w:hAnsi="Times New Roman" w:cs="Times New Roman"/>
          <w:sz w:val="20"/>
          <w:szCs w:val="20"/>
        </w:rPr>
        <w:t>79</w:t>
      </w:r>
      <w:r w:rsidRPr="00B7020B">
        <w:rPr>
          <w:rFonts w:ascii="Times New Roman" w:hAnsi="Times New Roman" w:cs="Times New Roman"/>
          <w:sz w:val="20"/>
          <w:szCs w:val="20"/>
        </w:rPr>
        <w:t xml:space="preserve">. Zakona propisano je </w:t>
      </w:r>
      <w:r w:rsidR="00CF330D" w:rsidRPr="00B7020B">
        <w:rPr>
          <w:rFonts w:ascii="Times New Roman" w:hAnsi="Times New Roman" w:cs="Times New Roman"/>
          <w:sz w:val="20"/>
          <w:szCs w:val="20"/>
        </w:rPr>
        <w:t xml:space="preserve">да učenik, roditelj, odnosno drugi zakonski zastupnik deteta i učenika može da podnese pismenu prijavu direktoru ustanove u slučaju povrede prava iz stava 2. </w:t>
      </w:r>
      <w:r w:rsidR="00F334EA" w:rsidRPr="00B7020B">
        <w:rPr>
          <w:rFonts w:ascii="Times New Roman" w:hAnsi="Times New Roman" w:cs="Times New Roman"/>
          <w:sz w:val="20"/>
          <w:szCs w:val="20"/>
        </w:rPr>
        <w:t>O</w:t>
      </w:r>
      <w:r w:rsidR="00CF330D" w:rsidRPr="00B7020B">
        <w:rPr>
          <w:rFonts w:ascii="Times New Roman" w:hAnsi="Times New Roman" w:cs="Times New Roman"/>
          <w:sz w:val="20"/>
          <w:szCs w:val="20"/>
        </w:rPr>
        <w:t xml:space="preserve">vog člana ili neprimerenog </w:t>
      </w:r>
      <w:r w:rsidR="00CF330D" w:rsidRPr="00B7020B">
        <w:rPr>
          <w:rFonts w:ascii="Times New Roman" w:hAnsi="Times New Roman" w:cs="Times New Roman"/>
          <w:sz w:val="20"/>
          <w:szCs w:val="20"/>
        </w:rPr>
        <w:lastRenderedPageBreak/>
        <w:t xml:space="preserve">ponašanja zaposlenih prema detetu i učeniku, u skladu sa opštim aktom ustanove, u roku od osam dana od dana saznanja o povredi prava. </w:t>
      </w:r>
    </w:p>
    <w:p w:rsidR="00CF330D" w:rsidRPr="00B7020B" w:rsidRDefault="00CF330D" w:rsidP="00CF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Zaposleni u ustanovi dužan je da odmah po saznanju, a najkasnije narednog radnog dana, podnese pismenu prijavu direktoru da je učinjena povreda prava deteta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učenika. </w:t>
      </w:r>
    </w:p>
    <w:p w:rsidR="00CF330D" w:rsidRPr="00B7020B" w:rsidRDefault="00CF330D" w:rsidP="00CF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Direktor je dužan da prijavu iz st. 3.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4. </w:t>
      </w:r>
      <w:r w:rsidR="00F334EA" w:rsidRPr="00B7020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vog člana razmotri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da, uz konsultaciju sa učenikom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roditeljem, odnosno drugim zakonskim zastupnikom deteta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učenika, kao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zaposlenim odluči </w:t>
      </w:r>
      <w:r w:rsid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sz w:val="20"/>
          <w:szCs w:val="20"/>
        </w:rPr>
        <w:t xml:space="preserve"> preduzme odgovarajuće mere, u roku od osam dana od dana prijema prijave.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>Ukoliko je sumnja neosnovana, pojačava se vaspitni rad i prati ponašanje učesnika</w:t>
      </w:r>
      <w:r w:rsidRPr="00B7020B">
        <w:rPr>
          <w:rFonts w:ascii="Times New Roman" w:hAnsi="Times New Roman" w:cs="Times New Roman"/>
          <w:sz w:val="20"/>
          <w:szCs w:val="20"/>
        </w:rPr>
        <w:t xml:space="preserve">. Kada se potvrdi sumnja, direktor i tim za zaštitu preduzimaju mere i aktivnosti za izvršeno nasilje, zlostavljanje i zanemarivanje.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 xml:space="preserve">2) Zaustavljanje nasilja i zlostavljanja i smirivanje učesnika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>Obaveza svih zaposlenih u ustanovi</w:t>
      </w:r>
      <w:r w:rsidRPr="00B7020B">
        <w:rPr>
          <w:rFonts w:ascii="Times New Roman" w:hAnsi="Times New Roman" w:cs="Times New Roman"/>
          <w:sz w:val="20"/>
          <w:szCs w:val="20"/>
        </w:rPr>
        <w:t xml:space="preserve">, a naročito najbližeg prisutnog zaposlenog i dežurnog nastavnika, odnosno vaspitača da </w:t>
      </w:r>
      <w:r w:rsidRPr="00B7020B">
        <w:rPr>
          <w:rFonts w:ascii="Times New Roman" w:hAnsi="Times New Roman" w:cs="Times New Roman"/>
          <w:b/>
          <w:bCs/>
          <w:sz w:val="20"/>
          <w:szCs w:val="20"/>
        </w:rPr>
        <w:t>zaustavi nasilje i zlostavljanje i da smiri situaciju.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U slučaju da zaposleni proceni da je sukob visoko rizičan i da ne može sam da ga zaustavi, odmah će tražiti pomoć.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>3) Obaveštavanje roditelja i preduzimanje hitnih akcija po potrebi (pružanje prve pomoći, obezbeđivanje lekarske pomoći, obaveštavanje policije i centra za socijalni rad)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Odmah nakon zaustavljanja nasilja i zlostavljanja, </w:t>
      </w:r>
      <w:r w:rsidRPr="00B7020B">
        <w:rPr>
          <w:rFonts w:ascii="Times New Roman" w:hAnsi="Times New Roman" w:cs="Times New Roman"/>
          <w:b/>
          <w:bCs/>
          <w:sz w:val="20"/>
          <w:szCs w:val="20"/>
        </w:rPr>
        <w:t>obaveštavaju se roditelji i preduzimaju hitne akcije u konkretnom slučaju</w:t>
      </w:r>
      <w:r w:rsidRPr="00B7020B">
        <w:rPr>
          <w:rFonts w:ascii="Times New Roman" w:hAnsi="Times New Roman" w:cs="Times New Roman"/>
          <w:sz w:val="20"/>
          <w:szCs w:val="20"/>
        </w:rPr>
        <w:t>. Ukoliko roditelj nije dostupan ili njegovo obaveštavanje nije u najboljem interesu deteta i učenika, ustanova odmah obaveštava centar za socijalni rad.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 xml:space="preserve">4) Konsultacije u ustanovi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U ustanovi se vrše se konsultacije radi: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- razjašnjavanja okolnosti,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- analiziranja činjenica na što objektivniji način,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- procene nivoa nasilja i zlostavljanja, nivoa rizika i preduzimanja odgovarajućih mera i aktivnosti, izbegavanja konfuzije i sprečavanja nekoordinisane akcije, kao jedan od interventnih aktivnosti. U ove aktivnosti uključuju se odeljenjski starešina, dežurni nastavnik, psiholog, pedagog, tim za zaštitu, direktor, učenički parlament, a mogu i nadležne organe i druge organizacije i službe: Ministarstvo prosvete </w:t>
      </w:r>
      <w:r w:rsidR="00F334EA">
        <w:rPr>
          <w:rFonts w:ascii="Times New Roman" w:hAnsi="Times New Roman" w:cs="Times New Roman"/>
          <w:sz w:val="20"/>
          <w:szCs w:val="20"/>
        </w:rPr>
        <w:t>–</w:t>
      </w:r>
      <w:r w:rsidRPr="00B7020B">
        <w:rPr>
          <w:rFonts w:ascii="Times New Roman" w:hAnsi="Times New Roman" w:cs="Times New Roman"/>
          <w:sz w:val="20"/>
          <w:szCs w:val="20"/>
        </w:rPr>
        <w:t xml:space="preserve"> školsku upravu, centar za socijalni rad, policiju, zdravstvenu službu i dr.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 xml:space="preserve">5) Mere i aktivnosti </w:t>
      </w:r>
      <w:r w:rsidR="00F334EA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B7020B">
        <w:rPr>
          <w:rFonts w:ascii="Times New Roman" w:hAnsi="Times New Roman" w:cs="Times New Roman"/>
          <w:b/>
          <w:bCs/>
          <w:sz w:val="20"/>
          <w:szCs w:val="20"/>
        </w:rPr>
        <w:t xml:space="preserve"> plan zaštite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t>Operativni plan zaštite</w:t>
      </w:r>
      <w:r w:rsidRPr="00B7020B">
        <w:rPr>
          <w:rFonts w:ascii="Times New Roman" w:hAnsi="Times New Roman" w:cs="Times New Roman"/>
          <w:sz w:val="20"/>
          <w:szCs w:val="20"/>
        </w:rPr>
        <w:t xml:space="preserve"> (dalje: plan zaštite) </w:t>
      </w:r>
      <w:r w:rsidRPr="00B7020B">
        <w:rPr>
          <w:rFonts w:ascii="Times New Roman" w:hAnsi="Times New Roman" w:cs="Times New Roman"/>
          <w:b/>
          <w:bCs/>
          <w:sz w:val="20"/>
          <w:szCs w:val="20"/>
        </w:rPr>
        <w:t xml:space="preserve">sačinjava se za konkretnu situaciju drugog i trećeg nivoa za svu decu i učenike </w:t>
      </w:r>
      <w:r w:rsidR="00F334EA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B7020B">
        <w:rPr>
          <w:rFonts w:ascii="Times New Roman" w:hAnsi="Times New Roman" w:cs="Times New Roman"/>
          <w:b/>
          <w:bCs/>
          <w:sz w:val="20"/>
          <w:szCs w:val="20"/>
        </w:rPr>
        <w:t xml:space="preserve"> učesnike nasilja i zlostavljanja</w:t>
      </w:r>
      <w:r w:rsidRPr="00B7020B">
        <w:rPr>
          <w:rFonts w:ascii="Times New Roman" w:hAnsi="Times New Roman" w:cs="Times New Roman"/>
          <w:sz w:val="20"/>
          <w:szCs w:val="20"/>
        </w:rPr>
        <w:t xml:space="preserve"> (one koji trpe, koji čine i koji su svedoci nasilja i zlostavljanja).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Plan zaštite sačinjava tim za zaštitu zajedno sa odeljenjskim starešinom, odnosno vaspitačem, psihologom, pedagogom (ukoliko nisu članovi tima za zaštitu), direktorom i roditeljem, a po potrebi i sa drugim nadležnim organizacijama i službama.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U pripremu plana zaštite, kada god je moguće, ustanova će uključiti predstavnike odeljenjske zajednice, odnosno grupe, učeničkog parlamenta, kao i učenike </w:t>
      </w:r>
      <w:r w:rsidR="00F334EA">
        <w:rPr>
          <w:rFonts w:ascii="Times New Roman" w:hAnsi="Times New Roman" w:cs="Times New Roman"/>
          <w:sz w:val="20"/>
          <w:szCs w:val="20"/>
        </w:rPr>
        <w:t>–</w:t>
      </w:r>
      <w:r w:rsidRPr="00B7020B">
        <w:rPr>
          <w:rFonts w:ascii="Times New Roman" w:hAnsi="Times New Roman" w:cs="Times New Roman"/>
          <w:sz w:val="20"/>
          <w:szCs w:val="20"/>
        </w:rPr>
        <w:t xml:space="preserve"> učesnike u nasilju i zlostavljanju.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6) Praćenje efekata preduzetih mera i aktivnosti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>Radi provere uspešnosti, daljeg planiranja zaštite i drugih aktivnosti ustanove, prate se efekti preduzetih mera i aktivnosti. Ustanova će pratiti ponašanje deteta i učenika: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>- koje je trpelo;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- koje je izvršilo nasilje i zlostavljanje, </w:t>
      </w:r>
    </w:p>
    <w:p w:rsidR="00DE46A9" w:rsidRPr="00B7020B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- koji su indirektno bili uključeni (svedoci), </w:t>
      </w:r>
    </w:p>
    <w:p w:rsidR="00DE46A9" w:rsidRDefault="00DE46A9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B7020B">
        <w:rPr>
          <w:rFonts w:ascii="Times New Roman" w:hAnsi="Times New Roman" w:cs="Times New Roman"/>
          <w:sz w:val="20"/>
          <w:szCs w:val="20"/>
        </w:rPr>
        <w:t xml:space="preserve">a pratiće uključenost roditelja i drugih nadležnih organa, organizacija i službi. </w:t>
      </w:r>
    </w:p>
    <w:p w:rsidR="00F2100D" w:rsidRDefault="00F2100D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F2100D" w:rsidRDefault="00F2100D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F2100D" w:rsidRDefault="00F2100D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F2100D" w:rsidRDefault="00F2100D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F2100D" w:rsidRDefault="00F2100D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F2100D" w:rsidRDefault="00F2100D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F2100D" w:rsidRDefault="00F2100D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F2100D" w:rsidRDefault="00F2100D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F2100D" w:rsidRDefault="00F2100D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F2100D" w:rsidRDefault="00F2100D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F2100D" w:rsidRDefault="00F2100D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F2100D" w:rsidRDefault="00F2100D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F2100D" w:rsidRDefault="00F2100D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F2100D" w:rsidRDefault="00F2100D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F2100D" w:rsidRDefault="00F2100D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F2100D" w:rsidRDefault="00F2100D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F2100D" w:rsidRDefault="00F2100D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F2100D" w:rsidRDefault="00F2100D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F2100D" w:rsidRPr="00B7020B" w:rsidRDefault="00F2100D" w:rsidP="00DE46A9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74446E" w:rsidRPr="00B7020B" w:rsidRDefault="0074446E" w:rsidP="0074446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702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Zakon o osnovama sistema obrazovanja </w:t>
      </w:r>
      <w:r w:rsidR="00F334E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I</w:t>
      </w:r>
      <w:r w:rsidRPr="00B702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vaspitanja (</w:t>
      </w:r>
      <w:r w:rsidR="00F334E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“</w:t>
      </w:r>
      <w:r w:rsidRPr="00B702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Sl. </w:t>
      </w:r>
      <w:r w:rsidR="00F334EA" w:rsidRPr="00B702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G</w:t>
      </w:r>
      <w:r w:rsidRPr="00B702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lasnik RS</w:t>
      </w:r>
      <w:r w:rsidR="00F334E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”</w:t>
      </w:r>
      <w:r w:rsidRPr="00B702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, br. 88/2017)</w:t>
      </w:r>
    </w:p>
    <w:p w:rsidR="0074446E" w:rsidRDefault="0074446E" w:rsidP="00F2100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2100D" w:rsidRPr="00F334EA" w:rsidRDefault="00F2100D" w:rsidP="00F2100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Odgovornost učenika </w:t>
      </w:r>
    </w:p>
    <w:p w:rsidR="00F2100D" w:rsidRPr="00F334EA" w:rsidRDefault="00F2100D" w:rsidP="00F2100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clan_83"/>
      <w:bookmarkEnd w:id="1"/>
      <w:r w:rsidRPr="00F334E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Član 83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Prema učeniku koji vrši povredu pravila ponašanja u školi ili ne poštuje odluke direktora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 organa škole, neopravdano izostane sa nastave pet časova, odnosno koji svojim ponašanjem ugrožava druge u ostvarivanju njihovih prava, škola će uz učešće roditelja, odnosno drugog zakonskog zastupnika, pojačati vaspitni rad aktivnostima: u okviru odeljenjske zajednice, stručnim radom odeljenjskog starešine, pedagoga, psihologa, posebnih timova, a kada je to neophodno da sarađuje sa odgovarajućim ustanovama socijalne, odnosno zdravstvene zaštite sa ciljem definisanja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 pružanja podrške učeniku u vezi sa promenom njegovog ponašanja.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Učenik može da odgovara za lakšu povredu obaveze utvrđenu opštim aktom škole, za težu povredu obaveze koja je u vreme izvršenja bila propisana ovim zakonom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 za povredu zabrane iz čl. 110-112.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vog zakona.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Teže povrede obaveza učenika su: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1) uništenje, oštećenje, skrivanje, iznošenje, prepravka ili dopisivanje podataka u evidenciji koju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pgNum/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rav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 škola ili druga organizacija, odnosno organ;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2) prepravka ili dopisivanje podataka u javnoj ispravi koju izdaje škola ili organ, odnosno ispravi koju izda druga organizacija;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3) uništenje ili krađa imovine škole, privrednog društva, preduzetnika, učenika ili zaposlenog;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4) posedovanje, podstrekavanje, pomaganje, davanje drugom učeniku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 upotreba alkohola, duvana, narkotičkog sredstva ili psihoaktivne supstance;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5) unošenje u školu ili drugu organizaciju oružja, pirotehničkog sredstva ili drugog predmeta kojim može da ugrozi ili povredi drugo lice;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6) ponašanje učenika kojim ugrožava vlastitu bezbednost ili bezbednost drugih učenika, nastavnika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 zaposlenih u školi, u školskim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 drugim aktivnostima koje se ostvaruju van škole, a koje škola organizuje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 koje dovodi do njihovog fizičkog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 psihičkog povređivanja;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7) upotreba mobilnog telefona, elektronskog uređaja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 drugog sredstva u svrhe kojima se ugrožavaju prava drugih ili u svrhe prevare u postupku ocenjivanja;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8) neopravdano izostajanje sa nastave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 drugih oblika obrazovno-vaspitnog rada više od 25 časova u toku školske godine, od čega više od 15 časova nakon pismenog obaveštavanja roditelja, odnosno drugog zakonskog zastupnika od strane škole;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9) učestalo činjenje lakših povreda obaveza u toku školske godine, pod uslovom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pgNum/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ravd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 preduzete neophodne mere iz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pgNum/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ravd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 1.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vog člana radi korekcije ponašanja učenika.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Za povrede iz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pgNum/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ravd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 3.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ač. 8)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 9) ovog člana obavezna je postupnost u izricanju mera.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Učenik, roditelj, odnosno drugi zakonski zastupnik odgovara za materijalnu štetu koju učenik nanese školi, namerno ili iz krajnje nepažnje, u skladu sa zakonom. </w:t>
      </w:r>
    </w:p>
    <w:p w:rsidR="00F2100D" w:rsidRPr="00F334EA" w:rsidRDefault="00F2100D" w:rsidP="00F2100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" w:name="str_95"/>
      <w:bookmarkEnd w:id="2"/>
      <w:r w:rsidRPr="00F334E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Odgovornost roditelja </w:t>
      </w:r>
    </w:p>
    <w:p w:rsidR="00F2100D" w:rsidRPr="00F334EA" w:rsidRDefault="00F2100D" w:rsidP="00F2100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3" w:name="clan_84"/>
      <w:bookmarkEnd w:id="3"/>
      <w:r w:rsidRPr="00F334E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Član 84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Roditelj, odnosno drugi zakonski zastupnik deteta odgovoran je: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1) za upis deteta u predškolski pripremni program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 upis deteta u školu;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2) za redovno pohađanje nastave;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3) za redovno pohađanje pripremne nastave;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4) da odmah, a najkasnije u roku od 48 sati od momenta nastupanja sprečenosti učenika da prisustvuje nastavi o tome obavesti školu;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5) da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pgNum/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ravda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 izostanke učenika, najkasnije u roku od osam dana od dana prestanka sprečenosti učenika da prisustvuje nastavi odgovarajućom lekarskom ili drugom relevantnom dokumentacijom;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6) da na poziv škole uzme aktivno učešće u svim oblicima vaspitnog rada sa učenikom;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7) za povredu zabrane iz čl. 110-112.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vog zakona učinjenu od strane učenika;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8) za teže povrede obaveze učenika iz člana 83.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vog zakona;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9) da poštuje pravila ustanove.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Roditelj odnosno drugi zakonski zastupnik dužan je da nadoknadi materijalnu štetu koju učenik nanese školi, namerno ili iz krajnje nepažnje, u skladu sa zakonom. </w:t>
      </w:r>
    </w:p>
    <w:p w:rsidR="00F2100D" w:rsidRPr="00F334EA" w:rsidRDefault="00F2100D" w:rsidP="00F21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Škola podnosi zahtev za pokretanje prekršajnog postupka, odnosno krivičnu prijavu radi utvrđivanja odgovornosti roditelja, odnosno drugog zakonskog zastupnika iz razloga propisanih stavom 1.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vog člana. </w:t>
      </w:r>
    </w:p>
    <w:p w:rsidR="0074446E" w:rsidRPr="00F334EA" w:rsidRDefault="0074446E" w:rsidP="0074446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Član 193 </w:t>
      </w:r>
    </w:p>
    <w:p w:rsidR="0074446E" w:rsidRPr="00F334EA" w:rsidRDefault="0074446E" w:rsidP="0074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Novčanom kaznom u iznosu od 5.000 do 10.000 dinara kazniće se za prekršaj roditelj, odnosno drugi zakonski zastupnik deteta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 učenika, odrasli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 zaposleni ukoliko ne dostavi tačne podatke za potrebe vođenja registara iz člana 177.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vog zakona. </w:t>
      </w:r>
    </w:p>
    <w:p w:rsidR="0074446E" w:rsidRPr="00F334EA" w:rsidRDefault="0074446E" w:rsidP="0074446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Član 194 </w:t>
      </w:r>
    </w:p>
    <w:p w:rsidR="0074446E" w:rsidRPr="00F334EA" w:rsidRDefault="0074446E" w:rsidP="0074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Novčanom kaznom od 5.000 do 100.000 dinara kazniće se za prekršaj roditelj, odnosno drugi zakonski zastupnik za povredu obaveze iz člana 84.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vog zakona. </w:t>
      </w:r>
    </w:p>
    <w:p w:rsidR="0074446E" w:rsidRPr="00F334EA" w:rsidRDefault="0074446E" w:rsidP="0074446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4" w:name="clan_195"/>
      <w:bookmarkEnd w:id="4"/>
      <w:r w:rsidRPr="00F334E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Član 195 </w:t>
      </w:r>
    </w:p>
    <w:p w:rsidR="0074446E" w:rsidRPr="00F334EA" w:rsidRDefault="0074446E" w:rsidP="00744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Novčanom kaznom od 30.000 do 100.000 hiljada dinara kazniće se roditelj, odnosno drugi zakonski zastupnik deteta ili učenika koji učini povredu zabrane iz čl. 111.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 112. </w:t>
      </w:r>
      <w:r w:rsidR="00F334EA" w:rsidRPr="00F334E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F334EA">
        <w:rPr>
          <w:rFonts w:ascii="Times New Roman" w:eastAsia="Times New Roman" w:hAnsi="Times New Roman" w:cs="Times New Roman"/>
          <w:sz w:val="20"/>
          <w:szCs w:val="20"/>
        </w:rPr>
        <w:t xml:space="preserve">vog zakona. </w:t>
      </w:r>
    </w:p>
    <w:p w:rsidR="00F2100D" w:rsidRDefault="00F334EA" w:rsidP="00F334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334EA">
        <w:rPr>
          <w:rFonts w:ascii="Times New Roman" w:hAnsi="Times New Roman" w:cs="Times New Roman"/>
          <w:sz w:val="20"/>
          <w:szCs w:val="20"/>
        </w:rPr>
        <w:t>Sekretar škole:</w:t>
      </w:r>
    </w:p>
    <w:p w:rsidR="003176C8" w:rsidRPr="00F334EA" w:rsidRDefault="003176C8" w:rsidP="00F334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F334EA" w:rsidRPr="00F334EA" w:rsidRDefault="00F334EA" w:rsidP="00F334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334EA">
        <w:rPr>
          <w:rFonts w:ascii="Times New Roman" w:hAnsi="Times New Roman" w:cs="Times New Roman"/>
          <w:sz w:val="20"/>
          <w:szCs w:val="20"/>
        </w:rPr>
        <w:t>Sanja Gajić</w:t>
      </w:r>
    </w:p>
    <w:sectPr w:rsidR="00F334EA" w:rsidRPr="00F334EA" w:rsidSect="0055664B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759" w:rsidRDefault="00F44759" w:rsidP="00B87B7C">
      <w:pPr>
        <w:spacing w:after="0" w:line="240" w:lineRule="auto"/>
      </w:pPr>
      <w:r>
        <w:separator/>
      </w:r>
    </w:p>
  </w:endnote>
  <w:endnote w:type="continuationSeparator" w:id="1">
    <w:p w:rsidR="00F44759" w:rsidRDefault="00F44759" w:rsidP="00B8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685"/>
      <w:docPartObj>
        <w:docPartGallery w:val="Page Numbers (Bottom of Page)"/>
        <w:docPartUnique/>
      </w:docPartObj>
    </w:sdtPr>
    <w:sdtContent>
      <w:p w:rsidR="00D65621" w:rsidRDefault="0074310A">
        <w:pPr>
          <w:pStyle w:val="a3"/>
          <w:jc w:val="center"/>
        </w:pPr>
        <w:fldSimple w:instr=" PAGE   \* MERGEFORMAT ">
          <w:r w:rsidR="003176C8">
            <w:rPr>
              <w:noProof/>
            </w:rPr>
            <w:t>8</w:t>
          </w:r>
        </w:fldSimple>
      </w:p>
    </w:sdtContent>
  </w:sdt>
  <w:p w:rsidR="00B87B7C" w:rsidRDefault="00B87B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759" w:rsidRDefault="00F44759" w:rsidP="00B87B7C">
      <w:pPr>
        <w:spacing w:after="0" w:line="240" w:lineRule="auto"/>
      </w:pPr>
      <w:r>
        <w:separator/>
      </w:r>
    </w:p>
  </w:footnote>
  <w:footnote w:type="continuationSeparator" w:id="1">
    <w:p w:rsidR="00F44759" w:rsidRDefault="00F44759" w:rsidP="00B8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7226"/>
    <w:multiLevelType w:val="hybridMultilevel"/>
    <w:tmpl w:val="DCCA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E5321"/>
    <w:multiLevelType w:val="hybridMultilevel"/>
    <w:tmpl w:val="B4FA4D38"/>
    <w:lvl w:ilvl="0" w:tplc="811C76E6">
      <w:start w:val="9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34815"/>
    <w:multiLevelType w:val="hybridMultilevel"/>
    <w:tmpl w:val="02C8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73317"/>
    <w:multiLevelType w:val="multilevel"/>
    <w:tmpl w:val="7882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46A9"/>
    <w:rsid w:val="0002155F"/>
    <w:rsid w:val="00026BB8"/>
    <w:rsid w:val="000963B2"/>
    <w:rsid w:val="000C14BD"/>
    <w:rsid w:val="0030181E"/>
    <w:rsid w:val="003176C8"/>
    <w:rsid w:val="00426136"/>
    <w:rsid w:val="00435439"/>
    <w:rsid w:val="004416D9"/>
    <w:rsid w:val="0055664B"/>
    <w:rsid w:val="005D16E1"/>
    <w:rsid w:val="00730025"/>
    <w:rsid w:val="0074310A"/>
    <w:rsid w:val="0074446E"/>
    <w:rsid w:val="0078682C"/>
    <w:rsid w:val="0099071A"/>
    <w:rsid w:val="00993A41"/>
    <w:rsid w:val="00AB0DD6"/>
    <w:rsid w:val="00AE2532"/>
    <w:rsid w:val="00AF2AB5"/>
    <w:rsid w:val="00B7020B"/>
    <w:rsid w:val="00B82A5A"/>
    <w:rsid w:val="00B87B7C"/>
    <w:rsid w:val="00CF330D"/>
    <w:rsid w:val="00CF4037"/>
    <w:rsid w:val="00D229A6"/>
    <w:rsid w:val="00D24A98"/>
    <w:rsid w:val="00D54485"/>
    <w:rsid w:val="00D65621"/>
    <w:rsid w:val="00DD1437"/>
    <w:rsid w:val="00DE46A9"/>
    <w:rsid w:val="00E00D94"/>
    <w:rsid w:val="00EE01BE"/>
    <w:rsid w:val="00F2100D"/>
    <w:rsid w:val="00F334EA"/>
    <w:rsid w:val="00F4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4B"/>
  </w:style>
  <w:style w:type="paragraph" w:styleId="6">
    <w:name w:val="heading 6"/>
    <w:basedOn w:val="Normal"/>
    <w:link w:val="6Char"/>
    <w:qFormat/>
    <w:rsid w:val="00DE46A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6Char">
    <w:name w:val="Наслов 6 Char"/>
    <w:basedOn w:val="a"/>
    <w:link w:val="6"/>
    <w:rsid w:val="00DE46A9"/>
    <w:rPr>
      <w:rFonts w:ascii="Times New Roman" w:eastAsia="Times New Roman" w:hAnsi="Times New Roman" w:cs="Times New Roman"/>
      <w:b/>
      <w:bCs/>
      <w:sz w:val="15"/>
      <w:szCs w:val="15"/>
      <w:lang w:val="sr-Latn-CS" w:eastAsia="sr-Latn-CS"/>
    </w:rPr>
  </w:style>
  <w:style w:type="paragraph" w:customStyle="1" w:styleId="normal0">
    <w:name w:val="normal"/>
    <w:basedOn w:val="Normal"/>
    <w:rsid w:val="00DE46A9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wyq050---odeljak">
    <w:name w:val="wyq050---odeljak"/>
    <w:basedOn w:val="Normal"/>
    <w:rsid w:val="00DE46A9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sr-Latn-CS" w:eastAsia="sr-Latn-CS"/>
    </w:rPr>
  </w:style>
  <w:style w:type="paragraph" w:customStyle="1" w:styleId="wyq070---podpododeljak-kurziv">
    <w:name w:val="wyq070---podpododeljak-kurziv"/>
    <w:basedOn w:val="Normal"/>
    <w:rsid w:val="00DE46A9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sr-Latn-CS" w:eastAsia="sr-Latn-CS"/>
    </w:rPr>
  </w:style>
  <w:style w:type="paragraph" w:styleId="a2">
    <w:name w:val="header"/>
    <w:basedOn w:val="Normal"/>
    <w:link w:val="Char"/>
    <w:uiPriority w:val="99"/>
    <w:semiHidden/>
    <w:unhideWhenUsed/>
    <w:rsid w:val="00B87B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semiHidden/>
    <w:rsid w:val="00B87B7C"/>
  </w:style>
  <w:style w:type="paragraph" w:styleId="a3">
    <w:name w:val="footer"/>
    <w:basedOn w:val="Normal"/>
    <w:link w:val="Char0"/>
    <w:uiPriority w:val="99"/>
    <w:unhideWhenUsed/>
    <w:rsid w:val="00B87B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B87B7C"/>
  </w:style>
  <w:style w:type="paragraph" w:styleId="a4">
    <w:name w:val="List Paragraph"/>
    <w:basedOn w:val="Normal"/>
    <w:link w:val="Char1"/>
    <w:qFormat/>
    <w:rsid w:val="00730025"/>
    <w:pPr>
      <w:ind w:left="720"/>
      <w:contextualSpacing/>
    </w:pPr>
    <w:rPr>
      <w:rFonts w:eastAsiaTheme="minorHAnsi"/>
    </w:rPr>
  </w:style>
  <w:style w:type="character" w:customStyle="1" w:styleId="Char1">
    <w:name w:val="Пасус са листом Char"/>
    <w:link w:val="a4"/>
    <w:rsid w:val="00730025"/>
    <w:rPr>
      <w:rFonts w:eastAsiaTheme="minorHAnsi"/>
    </w:rPr>
  </w:style>
  <w:style w:type="character" w:styleId="a5">
    <w:name w:val="Hyperlink"/>
    <w:basedOn w:val="a"/>
    <w:uiPriority w:val="99"/>
    <w:unhideWhenUsed/>
    <w:rsid w:val="00730025"/>
    <w:rPr>
      <w:color w:val="0000FF" w:themeColor="hyperlink"/>
      <w:u w:val="single"/>
    </w:rPr>
  </w:style>
  <w:style w:type="paragraph" w:styleId="a6">
    <w:name w:val="Balloon Text"/>
    <w:basedOn w:val="Normal"/>
    <w:link w:val="Char2"/>
    <w:uiPriority w:val="99"/>
    <w:semiHidden/>
    <w:unhideWhenUsed/>
    <w:rsid w:val="00B7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Текст у балончићу Char"/>
    <w:basedOn w:val="a"/>
    <w:link w:val="a6"/>
    <w:uiPriority w:val="99"/>
    <w:semiHidden/>
    <w:rsid w:val="00B70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cvetinbrkic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2017-11-16T07:42:00Z</cp:lastPrinted>
  <dcterms:created xsi:type="dcterms:W3CDTF">2017-11-15T13:26:00Z</dcterms:created>
  <dcterms:modified xsi:type="dcterms:W3CDTF">2017-11-16T08:10:00Z</dcterms:modified>
</cp:coreProperties>
</file>